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252B" w14:textId="77777777" w:rsidR="00541265" w:rsidRPr="00541265" w:rsidRDefault="00541265" w:rsidP="005412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582EB4" w14:textId="4A820D59" w:rsidR="00B04192" w:rsidRPr="00B04192" w:rsidRDefault="00B04192">
      <w:pPr>
        <w:rPr>
          <w:rFonts w:cstheme="minorHAnsi"/>
        </w:rPr>
      </w:pPr>
      <w:r w:rsidRPr="00541265">
        <w:rPr>
          <w:rStyle w:val="markedcontent"/>
          <w:rFonts w:cstheme="minorHAnsi"/>
          <w:b/>
        </w:rPr>
        <w:t>Review title:</w:t>
      </w:r>
      <w:r w:rsidRPr="00B04192">
        <w:rPr>
          <w:rStyle w:val="markedcontent"/>
          <w:rFonts w:cstheme="minorHAnsi"/>
        </w:rPr>
        <w:t xml:space="preserve"> </w:t>
      </w:r>
      <w:r w:rsidR="00C107FF" w:rsidRPr="00C107FF">
        <w:rPr>
          <w:rStyle w:val="markedcontent"/>
          <w:rFonts w:cstheme="minorHAnsi"/>
        </w:rPr>
        <w:t>Implementation of community-based palliative care: A scoping review</w:t>
      </w:r>
    </w:p>
    <w:p w14:paraId="7A14F08F" w14:textId="13007A35" w:rsidR="008504E9" w:rsidRDefault="008504E9" w:rsidP="008504E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1265">
        <w:rPr>
          <w:rFonts w:asciiTheme="minorHAnsi" w:hAnsiTheme="minorHAnsi" w:cstheme="minorHAnsi"/>
          <w:b/>
          <w:sz w:val="22"/>
          <w:szCs w:val="22"/>
        </w:rPr>
        <w:t>Librarian:</w:t>
      </w:r>
      <w:r w:rsidRPr="00541265">
        <w:rPr>
          <w:rFonts w:asciiTheme="minorHAnsi" w:hAnsiTheme="minorHAnsi" w:cstheme="minorHAnsi"/>
          <w:sz w:val="22"/>
          <w:szCs w:val="22"/>
        </w:rPr>
        <w:t xml:space="preserve"> Lesley Skalla, PhD, MSLS, Duke University Medical Center Library &amp; Archives, Duke University School of Medicine, Durham, NC.</w:t>
      </w:r>
    </w:p>
    <w:p w14:paraId="145CF875" w14:textId="4DB452A1" w:rsidR="00C848AE" w:rsidRPr="00C848AE" w:rsidRDefault="00C848AE" w:rsidP="008504E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9D2D830" w14:textId="0B396D6C" w:rsidR="00C848AE" w:rsidRDefault="00C848AE" w:rsidP="008504E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8AE">
        <w:rPr>
          <w:rFonts w:asciiTheme="minorHAnsi" w:hAnsiTheme="minorHAnsi" w:cstheme="minorHAnsi"/>
          <w:sz w:val="22"/>
          <w:szCs w:val="22"/>
        </w:rPr>
        <w:t>Original search run on 3/22/2023</w:t>
      </w:r>
    </w:p>
    <w:p w14:paraId="35277E09" w14:textId="7C94559B" w:rsidR="00C848AE" w:rsidRPr="00C848AE" w:rsidRDefault="00C848AE" w:rsidP="008504E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Updated search run on 1/9/2024</w:t>
      </w:r>
    </w:p>
    <w:p w14:paraId="0F225BB1" w14:textId="77777777" w:rsidR="008504E9" w:rsidRDefault="008504E9" w:rsidP="008504E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E59795" w14:textId="59AC1FF0" w:rsidR="002256AB" w:rsidRDefault="002256AB" w:rsidP="008504E9">
      <w:pPr>
        <w:spacing w:after="0"/>
      </w:pPr>
      <w:r w:rsidRPr="002256AB">
        <w:rPr>
          <w:b/>
        </w:rPr>
        <w:t>Databases searched:</w:t>
      </w:r>
      <w:r>
        <w:t xml:space="preserve"> Medline (via Ovid) and CINAHL</w:t>
      </w:r>
    </w:p>
    <w:p w14:paraId="1AF891C1" w14:textId="77777777" w:rsidR="008B56E5" w:rsidRDefault="008B56E5" w:rsidP="008B56E5">
      <w:pPr>
        <w:pStyle w:val="NoSpacing"/>
      </w:pPr>
    </w:p>
    <w:p w14:paraId="06A568D4" w14:textId="670A9304" w:rsidR="005319C5" w:rsidRDefault="00027BE5">
      <w:r w:rsidRPr="00027BE5">
        <w:rPr>
          <w:b/>
        </w:rPr>
        <w:t xml:space="preserve">Database: Medline via </w:t>
      </w:r>
      <w:r w:rsidR="00DC3927" w:rsidRPr="00027BE5">
        <w:rPr>
          <w:b/>
        </w:rPr>
        <w:t>OVID</w:t>
      </w:r>
      <w:r w:rsidR="005319C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3340"/>
        <w:gridCol w:w="1811"/>
        <w:gridCol w:w="1514"/>
      </w:tblGrid>
      <w:tr w:rsidR="00F64276" w14:paraId="3FBF3C4C" w14:textId="60B78689" w:rsidTr="00F64276">
        <w:tc>
          <w:tcPr>
            <w:tcW w:w="2685" w:type="dxa"/>
          </w:tcPr>
          <w:p w14:paraId="2643C6B2" w14:textId="77777777" w:rsidR="00F64276" w:rsidRPr="004D7E8A" w:rsidRDefault="00F64276" w:rsidP="00104139">
            <w:pPr>
              <w:rPr>
                <w:b/>
                <w:bCs/>
              </w:rPr>
            </w:pPr>
            <w:r w:rsidRPr="004D7E8A">
              <w:rPr>
                <w:b/>
                <w:bCs/>
              </w:rPr>
              <w:t>Steps</w:t>
            </w:r>
          </w:p>
        </w:tc>
        <w:tc>
          <w:tcPr>
            <w:tcW w:w="3340" w:type="dxa"/>
          </w:tcPr>
          <w:p w14:paraId="112A5017" w14:textId="77777777" w:rsidR="00F64276" w:rsidRPr="004D7E8A" w:rsidRDefault="00F64276" w:rsidP="00104139">
            <w:pPr>
              <w:rPr>
                <w:b/>
                <w:bCs/>
              </w:rPr>
            </w:pPr>
            <w:r w:rsidRPr="004D7E8A">
              <w:rPr>
                <w:b/>
                <w:bCs/>
              </w:rPr>
              <w:t>Search String</w:t>
            </w:r>
          </w:p>
        </w:tc>
        <w:tc>
          <w:tcPr>
            <w:tcW w:w="1811" w:type="dxa"/>
          </w:tcPr>
          <w:p w14:paraId="1F4F4964" w14:textId="2990937D" w:rsidR="00F64276" w:rsidRPr="004D7E8A" w:rsidRDefault="00F64276" w:rsidP="00104139">
            <w:pPr>
              <w:rPr>
                <w:b/>
                <w:bCs/>
              </w:rPr>
            </w:pPr>
            <w:r w:rsidRPr="004D7E8A">
              <w:rPr>
                <w:b/>
                <w:bCs/>
              </w:rPr>
              <w:t>Results: original search run 3/22/2023</w:t>
            </w:r>
          </w:p>
        </w:tc>
        <w:tc>
          <w:tcPr>
            <w:tcW w:w="1514" w:type="dxa"/>
          </w:tcPr>
          <w:p w14:paraId="7BB124F6" w14:textId="5EFCC7F2" w:rsidR="00F64276" w:rsidRPr="004D7E8A" w:rsidRDefault="00F64276" w:rsidP="00F64276">
            <w:pPr>
              <w:rPr>
                <w:b/>
                <w:bCs/>
              </w:rPr>
            </w:pPr>
            <w:r w:rsidRPr="004D7E8A">
              <w:rPr>
                <w:b/>
                <w:bCs/>
              </w:rPr>
              <w:t>Results: updated search run 1/9/2024</w:t>
            </w:r>
          </w:p>
        </w:tc>
      </w:tr>
      <w:tr w:rsidR="00F64276" w14:paraId="01416DC8" w14:textId="55E3E07C" w:rsidTr="00F64276">
        <w:tc>
          <w:tcPr>
            <w:tcW w:w="2685" w:type="dxa"/>
          </w:tcPr>
          <w:p w14:paraId="26790794" w14:textId="77777777" w:rsidR="00F64276" w:rsidRDefault="00F64276" w:rsidP="00D9268D">
            <w:pPr>
              <w:pStyle w:val="ListParagraph"/>
              <w:numPr>
                <w:ilvl w:val="0"/>
                <w:numId w:val="18"/>
              </w:numPr>
            </w:pPr>
            <w:r>
              <w:t>Palliative care</w:t>
            </w:r>
          </w:p>
        </w:tc>
        <w:tc>
          <w:tcPr>
            <w:tcW w:w="3340" w:type="dxa"/>
          </w:tcPr>
          <w:p w14:paraId="0C2475B0" w14:textId="77777777" w:rsidR="00F64276" w:rsidRDefault="00F64276" w:rsidP="00104139">
            <w:r w:rsidRPr="00D24563">
              <w:t xml:space="preserve">"Palliative Care"/ or ((palliative or palliation) adj3 (care or medicine or nursing or treatment* or </w:t>
            </w:r>
            <w:proofErr w:type="spellStart"/>
            <w:r w:rsidRPr="00D24563">
              <w:t>therap</w:t>
            </w:r>
            <w:proofErr w:type="spellEnd"/>
            <w:r w:rsidRPr="00D24563">
              <w:t>* or program*)</w:t>
            </w:r>
            <w:proofErr w:type="gramStart"/>
            <w:r w:rsidRPr="00D24563">
              <w:t>).</w:t>
            </w:r>
            <w:proofErr w:type="spellStart"/>
            <w:r w:rsidRPr="00D24563">
              <w:t>ti</w:t>
            </w:r>
            <w:proofErr w:type="gramEnd"/>
            <w:r w:rsidRPr="00D24563">
              <w:t>,ab</w:t>
            </w:r>
            <w:r>
              <w:t>,kf</w:t>
            </w:r>
            <w:proofErr w:type="spellEnd"/>
            <w:r w:rsidRPr="00D24563">
              <w:t>.</w:t>
            </w:r>
          </w:p>
        </w:tc>
        <w:tc>
          <w:tcPr>
            <w:tcW w:w="1811" w:type="dxa"/>
          </w:tcPr>
          <w:p w14:paraId="6DC387E6" w14:textId="0FB04AB1" w:rsidR="00F64276" w:rsidRDefault="00F64276" w:rsidP="00F0324E">
            <w:r>
              <w:t>87,284</w:t>
            </w:r>
          </w:p>
        </w:tc>
        <w:tc>
          <w:tcPr>
            <w:tcW w:w="1514" w:type="dxa"/>
          </w:tcPr>
          <w:p w14:paraId="2227DD46" w14:textId="7017A157" w:rsidR="00F64276" w:rsidRDefault="00F64276" w:rsidP="00F0324E">
            <w:r w:rsidRPr="00F64276">
              <w:t>90</w:t>
            </w:r>
            <w:r>
              <w:t>,</w:t>
            </w:r>
            <w:r w:rsidRPr="00F64276">
              <w:t>860</w:t>
            </w:r>
          </w:p>
        </w:tc>
      </w:tr>
      <w:tr w:rsidR="00F64276" w14:paraId="03C72D30" w14:textId="6E60934E" w:rsidTr="00F64276">
        <w:tc>
          <w:tcPr>
            <w:tcW w:w="2685" w:type="dxa"/>
          </w:tcPr>
          <w:p w14:paraId="461D426F" w14:textId="77777777" w:rsidR="00F64276" w:rsidRDefault="00F64276" w:rsidP="00D9268D">
            <w:pPr>
              <w:pStyle w:val="ListParagraph"/>
              <w:numPr>
                <w:ilvl w:val="0"/>
                <w:numId w:val="18"/>
              </w:numPr>
            </w:pPr>
            <w:r>
              <w:t>Outpatient care</w:t>
            </w:r>
          </w:p>
        </w:tc>
        <w:tc>
          <w:tcPr>
            <w:tcW w:w="3340" w:type="dxa"/>
          </w:tcPr>
          <w:p w14:paraId="6B8A7FAE" w14:textId="77777777" w:rsidR="00F64276" w:rsidRDefault="00F64276" w:rsidP="00104139">
            <w:r>
              <w:t xml:space="preserve">Ambulatory Care/ </w:t>
            </w:r>
            <w:r w:rsidRPr="00B31869">
              <w:t xml:space="preserve">OR </w:t>
            </w:r>
            <w:r>
              <w:tab/>
            </w:r>
          </w:p>
          <w:p w14:paraId="3B5115F8" w14:textId="77777777" w:rsidR="00F64276" w:rsidRDefault="00F64276" w:rsidP="00104139">
            <w:r>
              <w:t>exp Ambulatory Care Facilities</w:t>
            </w:r>
            <w:proofErr w:type="gramStart"/>
            <w:r>
              <w:t>/  OR</w:t>
            </w:r>
            <w:proofErr w:type="gramEnd"/>
            <w:r>
              <w:t xml:space="preserve"> Outpatients/</w:t>
            </w:r>
            <w:r w:rsidRPr="00B31869">
              <w:t xml:space="preserve"> OR</w:t>
            </w:r>
            <w:r>
              <w:t xml:space="preserve"> </w:t>
            </w:r>
            <w:r w:rsidRPr="005062AB">
              <w:t xml:space="preserve">exp Outpatient Clinics, Hospital/ </w:t>
            </w:r>
            <w:r>
              <w:t>OR ((outpatient* OR out-patient* OR ambulatory) adj3 (clinic*</w:t>
            </w:r>
            <w:r w:rsidRPr="00B31869">
              <w:t xml:space="preserve"> </w:t>
            </w:r>
            <w:r>
              <w:t>OR facility OR facilities OR care OR setting* OR service*</w:t>
            </w:r>
            <w:r w:rsidRPr="00B31869">
              <w:t>))</w:t>
            </w:r>
            <w:r>
              <w:t>.</w:t>
            </w:r>
            <w:proofErr w:type="spellStart"/>
            <w:r>
              <w:t>ti,ab,kf</w:t>
            </w:r>
            <w:proofErr w:type="spellEnd"/>
            <w:r>
              <w:t>.</w:t>
            </w:r>
          </w:p>
        </w:tc>
        <w:tc>
          <w:tcPr>
            <w:tcW w:w="1811" w:type="dxa"/>
          </w:tcPr>
          <w:p w14:paraId="30C4AA54" w14:textId="4C23ACFD" w:rsidR="00F64276" w:rsidRDefault="00F64276" w:rsidP="00F0324E">
            <w:r>
              <w:t>199,636</w:t>
            </w:r>
          </w:p>
        </w:tc>
        <w:tc>
          <w:tcPr>
            <w:tcW w:w="1514" w:type="dxa"/>
          </w:tcPr>
          <w:p w14:paraId="09FFFF1E" w14:textId="104B18FE" w:rsidR="00F64276" w:rsidRDefault="00F64276" w:rsidP="00F0324E">
            <w:r w:rsidRPr="00F64276">
              <w:t>206</w:t>
            </w:r>
            <w:r>
              <w:t>,</w:t>
            </w:r>
            <w:r w:rsidRPr="00F64276">
              <w:t>618</w:t>
            </w:r>
          </w:p>
        </w:tc>
      </w:tr>
      <w:tr w:rsidR="00F64276" w14:paraId="12BCFB9C" w14:textId="3CEAC50A" w:rsidTr="00F64276">
        <w:tc>
          <w:tcPr>
            <w:tcW w:w="2685" w:type="dxa"/>
          </w:tcPr>
          <w:p w14:paraId="0B1D47A8" w14:textId="77777777" w:rsidR="00F64276" w:rsidRDefault="00F64276" w:rsidP="00D9268D">
            <w:pPr>
              <w:pStyle w:val="ListParagraph"/>
              <w:numPr>
                <w:ilvl w:val="0"/>
                <w:numId w:val="18"/>
              </w:numPr>
            </w:pPr>
            <w:r>
              <w:t xml:space="preserve">Community based </w:t>
            </w:r>
          </w:p>
        </w:tc>
        <w:tc>
          <w:tcPr>
            <w:tcW w:w="3340" w:type="dxa"/>
          </w:tcPr>
          <w:p w14:paraId="7D52BADD" w14:textId="48D6E0EF" w:rsidR="00F64276" w:rsidRDefault="00F64276" w:rsidP="00104139">
            <w:r>
              <w:t xml:space="preserve">(community-based </w:t>
            </w:r>
            <w:r w:rsidRPr="00B31869">
              <w:t xml:space="preserve">OR </w:t>
            </w:r>
            <w:r>
              <w:t>community OR communities</w:t>
            </w:r>
            <w:proofErr w:type="gramStart"/>
            <w:r w:rsidRPr="00B31869">
              <w:t>)</w:t>
            </w:r>
            <w:r>
              <w:t>.</w:t>
            </w:r>
            <w:proofErr w:type="spellStart"/>
            <w:r>
              <w:t>ti</w:t>
            </w:r>
            <w:proofErr w:type="gramEnd"/>
            <w:r>
              <w:t>,ab,kf</w:t>
            </w:r>
            <w:proofErr w:type="spellEnd"/>
            <w:r>
              <w:t>.</w:t>
            </w:r>
          </w:p>
        </w:tc>
        <w:tc>
          <w:tcPr>
            <w:tcW w:w="1811" w:type="dxa"/>
          </w:tcPr>
          <w:p w14:paraId="69D7B162" w14:textId="7922EE7A" w:rsidR="00F64276" w:rsidRDefault="00F64276" w:rsidP="00F0324E">
            <w:r>
              <w:t>726,933</w:t>
            </w:r>
          </w:p>
        </w:tc>
        <w:tc>
          <w:tcPr>
            <w:tcW w:w="1514" w:type="dxa"/>
          </w:tcPr>
          <w:p w14:paraId="1595F1BE" w14:textId="5D833611" w:rsidR="00F64276" w:rsidRDefault="00F64276" w:rsidP="00F0324E">
            <w:r w:rsidRPr="00F64276">
              <w:t>774</w:t>
            </w:r>
            <w:r>
              <w:t>,</w:t>
            </w:r>
            <w:r w:rsidRPr="00F64276">
              <w:t>077</w:t>
            </w:r>
          </w:p>
        </w:tc>
      </w:tr>
      <w:tr w:rsidR="00F64276" w14:paraId="5EB56618" w14:textId="3467C916" w:rsidTr="00F64276">
        <w:tc>
          <w:tcPr>
            <w:tcW w:w="2685" w:type="dxa"/>
          </w:tcPr>
          <w:p w14:paraId="770D3E93" w14:textId="77777777" w:rsidR="00F64276" w:rsidRDefault="00F64276" w:rsidP="00D9268D">
            <w:pPr>
              <w:pStyle w:val="ListParagraph"/>
              <w:numPr>
                <w:ilvl w:val="0"/>
                <w:numId w:val="18"/>
              </w:numPr>
            </w:pPr>
            <w:r>
              <w:t>Veterans/VA</w:t>
            </w:r>
          </w:p>
        </w:tc>
        <w:tc>
          <w:tcPr>
            <w:tcW w:w="3340" w:type="dxa"/>
          </w:tcPr>
          <w:p w14:paraId="5226825D" w14:textId="77777777" w:rsidR="00F64276" w:rsidRDefault="00F64276" w:rsidP="00104139">
            <w:r w:rsidRPr="00F12F22">
              <w:t>Veterans/</w:t>
            </w:r>
            <w:r>
              <w:t xml:space="preserve"> OR </w:t>
            </w:r>
            <w:r>
              <w:tab/>
            </w:r>
          </w:p>
          <w:p w14:paraId="2A641875" w14:textId="77777777" w:rsidR="00F64276" w:rsidRDefault="00F64276" w:rsidP="00104139">
            <w:r>
              <w:t xml:space="preserve">Veterans Health Services/ OR </w:t>
            </w:r>
            <w:r w:rsidRPr="00F12F22">
              <w:t>Veterans Health/</w:t>
            </w:r>
            <w:r>
              <w:t xml:space="preserve"> OR </w:t>
            </w:r>
            <w:r>
              <w:tab/>
            </w:r>
          </w:p>
          <w:p w14:paraId="5D0AFED8" w14:textId="77777777" w:rsidR="00F64276" w:rsidRDefault="00F64276" w:rsidP="00104139">
            <w:r>
              <w:t>"United States Department of Veterans Affairs"/ OR (veteran OR veterans</w:t>
            </w:r>
            <w:proofErr w:type="gramStart"/>
            <w:r>
              <w:t>).</w:t>
            </w:r>
            <w:proofErr w:type="spellStart"/>
            <w:r>
              <w:t>ti</w:t>
            </w:r>
            <w:proofErr w:type="gramEnd"/>
            <w:r>
              <w:t>,ab,kf</w:t>
            </w:r>
            <w:proofErr w:type="spellEnd"/>
            <w:r>
              <w:t>.</w:t>
            </w:r>
          </w:p>
        </w:tc>
        <w:tc>
          <w:tcPr>
            <w:tcW w:w="1811" w:type="dxa"/>
          </w:tcPr>
          <w:p w14:paraId="09DF831B" w14:textId="3F9CB044" w:rsidR="00F64276" w:rsidRDefault="00F64276" w:rsidP="00F0324E">
            <w:r>
              <w:t>48,358</w:t>
            </w:r>
          </w:p>
        </w:tc>
        <w:tc>
          <w:tcPr>
            <w:tcW w:w="1514" w:type="dxa"/>
          </w:tcPr>
          <w:p w14:paraId="0C9A1A47" w14:textId="2459BBBF" w:rsidR="00F64276" w:rsidRDefault="00F64276" w:rsidP="00F0324E">
            <w:r w:rsidRPr="00F64276">
              <w:t>50769</w:t>
            </w:r>
          </w:p>
        </w:tc>
      </w:tr>
      <w:tr w:rsidR="00F64276" w14:paraId="2448A228" w14:textId="0EEEBBA3" w:rsidTr="00F64276">
        <w:tc>
          <w:tcPr>
            <w:tcW w:w="2685" w:type="dxa"/>
          </w:tcPr>
          <w:p w14:paraId="701A84E7" w14:textId="77777777" w:rsidR="00F64276" w:rsidRDefault="00F64276" w:rsidP="00D9268D">
            <w:pPr>
              <w:pStyle w:val="ListParagraph"/>
              <w:numPr>
                <w:ilvl w:val="0"/>
                <w:numId w:val="18"/>
              </w:numPr>
            </w:pPr>
            <w:r>
              <w:t>outpatient OR community-based OR veterans</w:t>
            </w:r>
          </w:p>
        </w:tc>
        <w:tc>
          <w:tcPr>
            <w:tcW w:w="3340" w:type="dxa"/>
          </w:tcPr>
          <w:p w14:paraId="4469781F" w14:textId="77777777" w:rsidR="00F64276" w:rsidRDefault="00F64276" w:rsidP="00104139">
            <w:r>
              <w:t>2 OR 3 OR 4</w:t>
            </w:r>
          </w:p>
        </w:tc>
        <w:tc>
          <w:tcPr>
            <w:tcW w:w="1811" w:type="dxa"/>
          </w:tcPr>
          <w:p w14:paraId="1D320DD0" w14:textId="520C5EC6" w:rsidR="00F64276" w:rsidRDefault="00F64276" w:rsidP="00104139">
            <w:r>
              <w:t>949,116</w:t>
            </w:r>
          </w:p>
        </w:tc>
        <w:tc>
          <w:tcPr>
            <w:tcW w:w="1514" w:type="dxa"/>
          </w:tcPr>
          <w:p w14:paraId="77A10546" w14:textId="3A92485A" w:rsidR="00F64276" w:rsidRDefault="00F64276" w:rsidP="00104139">
            <w:r w:rsidRPr="00F64276">
              <w:t>1</w:t>
            </w:r>
            <w:r>
              <w:t>,</w:t>
            </w:r>
            <w:r w:rsidRPr="00F64276">
              <w:t>004</w:t>
            </w:r>
            <w:r>
              <w:t>,</w:t>
            </w:r>
            <w:r w:rsidRPr="00F64276">
              <w:t>654</w:t>
            </w:r>
          </w:p>
        </w:tc>
      </w:tr>
      <w:tr w:rsidR="00F64276" w14:paraId="1FE7BCE5" w14:textId="77543CF2" w:rsidTr="00F64276">
        <w:tc>
          <w:tcPr>
            <w:tcW w:w="2685" w:type="dxa"/>
          </w:tcPr>
          <w:p w14:paraId="78800E35" w14:textId="7723A34A" w:rsidR="00F64276" w:rsidRDefault="00F64276" w:rsidP="00F87182">
            <w:pPr>
              <w:pStyle w:val="ListParagraph"/>
              <w:numPr>
                <w:ilvl w:val="0"/>
                <w:numId w:val="18"/>
              </w:numPr>
            </w:pPr>
            <w:r>
              <w:t>qualitative research</w:t>
            </w:r>
          </w:p>
        </w:tc>
        <w:tc>
          <w:tcPr>
            <w:tcW w:w="3340" w:type="dxa"/>
          </w:tcPr>
          <w:p w14:paraId="63ADF818" w14:textId="51C0F92C" w:rsidR="00F64276" w:rsidRDefault="00F64276" w:rsidP="00104139">
            <w:r>
              <w:rPr>
                <w:rStyle w:val="searchhistory-search-term"/>
              </w:rPr>
              <w:t xml:space="preserve">exp Qualitative Research/ or Focus Groups/ or Interviews as Topic/ or Grounded theory/ OR (("semi-structured" or </w:t>
            </w:r>
            <w:proofErr w:type="spellStart"/>
            <w:r>
              <w:rPr>
                <w:rStyle w:val="searchhistory-search-term"/>
              </w:rPr>
              <w:t>semistructured</w:t>
            </w:r>
            <w:proofErr w:type="spellEnd"/>
            <w:r>
              <w:rPr>
                <w:rStyle w:val="searchhistory-search-term"/>
              </w:rPr>
              <w:t xml:space="preserve"> or </w:t>
            </w:r>
            <w:proofErr w:type="spellStart"/>
            <w:r>
              <w:rPr>
                <w:rStyle w:val="searchhistory-search-term"/>
              </w:rPr>
              <w:t>openended</w:t>
            </w:r>
            <w:proofErr w:type="spellEnd"/>
            <w:r>
              <w:rPr>
                <w:rStyle w:val="searchhistory-search-term"/>
              </w:rPr>
              <w:t xml:space="preserve"> or "open-ended" or unstructured or informal or "in-depth" or </w:t>
            </w:r>
            <w:proofErr w:type="spellStart"/>
            <w:r>
              <w:rPr>
                <w:rStyle w:val="searchhistory-search-term"/>
              </w:rPr>
              <w:t>indepth</w:t>
            </w:r>
            <w:proofErr w:type="spellEnd"/>
            <w:r>
              <w:rPr>
                <w:rStyle w:val="searchhistory-search-term"/>
              </w:rPr>
              <w:t xml:space="preserve"> or "face-to-face" or structured or guided) adj4 </w:t>
            </w:r>
            <w:r>
              <w:rPr>
                <w:rStyle w:val="searchhistory-search-term"/>
              </w:rPr>
              <w:lastRenderedPageBreak/>
              <w:t>(interview or interviews or interviewed or questionnaire or questionnaires or question or questions or questioned or questioning)</w:t>
            </w:r>
            <w:proofErr w:type="gramStart"/>
            <w:r>
              <w:rPr>
                <w:rStyle w:val="searchhistory-search-term"/>
              </w:rPr>
              <w:t>).</w:t>
            </w:r>
            <w:proofErr w:type="spellStart"/>
            <w:r>
              <w:rPr>
                <w:rStyle w:val="searchhistory-search-term"/>
              </w:rPr>
              <w:t>ti</w:t>
            </w:r>
            <w:proofErr w:type="gramEnd"/>
            <w:r>
              <w:rPr>
                <w:rStyle w:val="searchhistory-search-term"/>
              </w:rPr>
              <w:t>,ab,kf</w:t>
            </w:r>
            <w:proofErr w:type="spellEnd"/>
            <w:r>
              <w:rPr>
                <w:rStyle w:val="searchhistory-search-term"/>
              </w:rPr>
              <w:t>. OR ("focus group" or "focus groups" or qualitative or qualitatively or "key informant" or "key informants" or "grounded theory" or "thematic analysis" or phenomenology or phenomenological</w:t>
            </w:r>
            <w:proofErr w:type="gramStart"/>
            <w:r>
              <w:rPr>
                <w:rStyle w:val="searchhistory-search-term"/>
              </w:rPr>
              <w:t>).</w:t>
            </w:r>
            <w:proofErr w:type="spellStart"/>
            <w:r>
              <w:rPr>
                <w:rStyle w:val="searchhistory-search-term"/>
              </w:rPr>
              <w:t>ti</w:t>
            </w:r>
            <w:proofErr w:type="gramEnd"/>
            <w:r>
              <w:rPr>
                <w:rStyle w:val="searchhistory-search-term"/>
              </w:rPr>
              <w:t>,ab,kf</w:t>
            </w:r>
            <w:proofErr w:type="spellEnd"/>
            <w:r>
              <w:rPr>
                <w:rStyle w:val="searchhistory-search-term"/>
              </w:rPr>
              <w:t>.</w:t>
            </w:r>
          </w:p>
        </w:tc>
        <w:tc>
          <w:tcPr>
            <w:tcW w:w="1811" w:type="dxa"/>
          </w:tcPr>
          <w:p w14:paraId="24139FD7" w14:textId="420B997E" w:rsidR="00F64276" w:rsidRDefault="00F64276" w:rsidP="00104139">
            <w:r>
              <w:lastRenderedPageBreak/>
              <w:t>577,536</w:t>
            </w:r>
          </w:p>
        </w:tc>
        <w:tc>
          <w:tcPr>
            <w:tcW w:w="1514" w:type="dxa"/>
          </w:tcPr>
          <w:p w14:paraId="75B30D1E" w14:textId="36FBBCE3" w:rsidR="00F64276" w:rsidRDefault="00F64276" w:rsidP="00104139">
            <w:r w:rsidRPr="00F64276">
              <w:t>616</w:t>
            </w:r>
            <w:r>
              <w:t>,</w:t>
            </w:r>
            <w:r w:rsidRPr="00F64276">
              <w:t>536</w:t>
            </w:r>
          </w:p>
        </w:tc>
      </w:tr>
      <w:tr w:rsidR="00F64276" w14:paraId="6A72016B" w14:textId="710B25D1" w:rsidTr="00F64276">
        <w:tc>
          <w:tcPr>
            <w:tcW w:w="2685" w:type="dxa"/>
          </w:tcPr>
          <w:p w14:paraId="52F156A2" w14:textId="53F920AB" w:rsidR="00F64276" w:rsidRDefault="00F64276" w:rsidP="00F87182">
            <w:pPr>
              <w:pStyle w:val="ListParagraph"/>
              <w:numPr>
                <w:ilvl w:val="0"/>
                <w:numId w:val="18"/>
              </w:numPr>
            </w:pPr>
            <w:r>
              <w:t>combined</w:t>
            </w:r>
          </w:p>
        </w:tc>
        <w:tc>
          <w:tcPr>
            <w:tcW w:w="3340" w:type="dxa"/>
          </w:tcPr>
          <w:p w14:paraId="0F955614" w14:textId="77777777" w:rsidR="00F64276" w:rsidRDefault="00F64276" w:rsidP="00104139">
            <w:r>
              <w:t>1 AND 5 AND 6</w:t>
            </w:r>
          </w:p>
        </w:tc>
        <w:tc>
          <w:tcPr>
            <w:tcW w:w="1811" w:type="dxa"/>
          </w:tcPr>
          <w:p w14:paraId="6F13ECD8" w14:textId="1F736BDC" w:rsidR="00F64276" w:rsidRDefault="00F64276" w:rsidP="00104139">
            <w:r>
              <w:t>1468</w:t>
            </w:r>
          </w:p>
        </w:tc>
        <w:tc>
          <w:tcPr>
            <w:tcW w:w="1514" w:type="dxa"/>
          </w:tcPr>
          <w:p w14:paraId="53B6AEBF" w14:textId="7D3B7EDF" w:rsidR="00F64276" w:rsidRDefault="00F64276" w:rsidP="00104139">
            <w:r w:rsidRPr="00F64276">
              <w:t>1627</w:t>
            </w:r>
          </w:p>
        </w:tc>
      </w:tr>
      <w:tr w:rsidR="00F64276" w14:paraId="0894662D" w14:textId="225ABDEA" w:rsidTr="00F64276">
        <w:tc>
          <w:tcPr>
            <w:tcW w:w="2685" w:type="dxa"/>
          </w:tcPr>
          <w:p w14:paraId="32AD55E4" w14:textId="2B6D21D1" w:rsidR="00F64276" w:rsidRDefault="00F64276" w:rsidP="00F87182">
            <w:pPr>
              <w:pStyle w:val="ListParagraph"/>
              <w:numPr>
                <w:ilvl w:val="0"/>
                <w:numId w:val="18"/>
              </w:numPr>
            </w:pPr>
            <w:r>
              <w:t>excluding study type</w:t>
            </w:r>
          </w:p>
        </w:tc>
        <w:tc>
          <w:tcPr>
            <w:tcW w:w="3340" w:type="dxa"/>
          </w:tcPr>
          <w:p w14:paraId="3EC4D482" w14:textId="00FCEFEA" w:rsidR="00F64276" w:rsidRDefault="00F64276" w:rsidP="00104139">
            <w:r>
              <w:t>7  NOT (</w:t>
            </w:r>
            <w:r w:rsidRPr="00F233E7">
              <w:t>case reports OR editorial OR letter OR comment).pt.</w:t>
            </w:r>
          </w:p>
        </w:tc>
        <w:tc>
          <w:tcPr>
            <w:tcW w:w="1811" w:type="dxa"/>
          </w:tcPr>
          <w:p w14:paraId="20196069" w14:textId="3FAD3799" w:rsidR="00F64276" w:rsidRDefault="00F64276" w:rsidP="00104139">
            <w:r>
              <w:t>1461</w:t>
            </w:r>
          </w:p>
        </w:tc>
        <w:tc>
          <w:tcPr>
            <w:tcW w:w="1514" w:type="dxa"/>
          </w:tcPr>
          <w:p w14:paraId="0E347C66" w14:textId="65D90571" w:rsidR="00F64276" w:rsidRDefault="00F64276" w:rsidP="00104139">
            <w:r>
              <w:t>1618</w:t>
            </w:r>
          </w:p>
        </w:tc>
      </w:tr>
      <w:tr w:rsidR="00F64276" w14:paraId="43EF8293" w14:textId="0E9505FC" w:rsidTr="00F64276">
        <w:tc>
          <w:tcPr>
            <w:tcW w:w="2685" w:type="dxa"/>
          </w:tcPr>
          <w:p w14:paraId="40209182" w14:textId="4DC34F0C" w:rsidR="00F64276" w:rsidRDefault="00F64276" w:rsidP="00B75CD9">
            <w:pPr>
              <w:pStyle w:val="ListParagraph"/>
              <w:numPr>
                <w:ilvl w:val="0"/>
                <w:numId w:val="18"/>
              </w:numPr>
            </w:pPr>
            <w:r>
              <w:t>limit 2010- present</w:t>
            </w:r>
          </w:p>
        </w:tc>
        <w:tc>
          <w:tcPr>
            <w:tcW w:w="3340" w:type="dxa"/>
          </w:tcPr>
          <w:p w14:paraId="3C7AF4CE" w14:textId="1B0E87E2" w:rsidR="00F64276" w:rsidRDefault="00F64276" w:rsidP="00B75CD9">
            <w:r w:rsidRPr="00F155F1">
              <w:t>Limit</w:t>
            </w:r>
            <w:r>
              <w:t xml:space="preserve"> 8 </w:t>
            </w:r>
            <w:r w:rsidRPr="00F155F1">
              <w:t>to da=20</w:t>
            </w:r>
            <w:r>
              <w:t>10</w:t>
            </w:r>
            <w:r w:rsidRPr="00F155F1">
              <w:t>0</w:t>
            </w:r>
            <w:r>
              <w:t>1</w:t>
            </w:r>
            <w:r w:rsidRPr="00F155F1">
              <w:t>01-202</w:t>
            </w:r>
            <w:r>
              <w:t>4</w:t>
            </w:r>
            <w:r w:rsidRPr="00F155F1">
              <w:t>0</w:t>
            </w:r>
            <w:r>
              <w:t>101</w:t>
            </w:r>
          </w:p>
        </w:tc>
        <w:tc>
          <w:tcPr>
            <w:tcW w:w="1811" w:type="dxa"/>
          </w:tcPr>
          <w:p w14:paraId="540E4EBD" w14:textId="637ECDB7" w:rsidR="00F64276" w:rsidRPr="00C539EB" w:rsidRDefault="00F64276" w:rsidP="00104139">
            <w:r w:rsidRPr="00C539EB">
              <w:t>1217</w:t>
            </w:r>
          </w:p>
        </w:tc>
        <w:tc>
          <w:tcPr>
            <w:tcW w:w="1514" w:type="dxa"/>
          </w:tcPr>
          <w:p w14:paraId="06135F7B" w14:textId="5091FA47" w:rsidR="00F64276" w:rsidRPr="00C539EB" w:rsidRDefault="00F64276" w:rsidP="00104139">
            <w:r>
              <w:t>NA</w:t>
            </w:r>
          </w:p>
        </w:tc>
      </w:tr>
      <w:tr w:rsidR="00F64276" w14:paraId="35C9D0CA" w14:textId="77777777" w:rsidTr="00F64276">
        <w:tc>
          <w:tcPr>
            <w:tcW w:w="2685" w:type="dxa"/>
          </w:tcPr>
          <w:p w14:paraId="32639135" w14:textId="50E2A703" w:rsidR="00F64276" w:rsidRDefault="00F64276" w:rsidP="00B75CD9">
            <w:pPr>
              <w:pStyle w:val="ListParagraph"/>
              <w:numPr>
                <w:ilvl w:val="0"/>
                <w:numId w:val="18"/>
              </w:numPr>
            </w:pPr>
            <w:r>
              <w:t xml:space="preserve">for update limit </w:t>
            </w:r>
            <w:r w:rsidR="00882F61">
              <w:t>0302023 to present</w:t>
            </w:r>
          </w:p>
        </w:tc>
        <w:tc>
          <w:tcPr>
            <w:tcW w:w="3340" w:type="dxa"/>
          </w:tcPr>
          <w:p w14:paraId="30C66B0F" w14:textId="6DD1ECD4" w:rsidR="00F64276" w:rsidRPr="00F155F1" w:rsidRDefault="00882F61" w:rsidP="00B75CD9">
            <w:r>
              <w:t>Limit 8 to da=20230301-20250101</w:t>
            </w:r>
          </w:p>
        </w:tc>
        <w:tc>
          <w:tcPr>
            <w:tcW w:w="1811" w:type="dxa"/>
          </w:tcPr>
          <w:p w14:paraId="4705D8E5" w14:textId="2F44ECE0" w:rsidR="00F64276" w:rsidRPr="00C539EB" w:rsidRDefault="00882F61" w:rsidP="00104139">
            <w:r>
              <w:t>NA</w:t>
            </w:r>
          </w:p>
        </w:tc>
        <w:tc>
          <w:tcPr>
            <w:tcW w:w="1514" w:type="dxa"/>
          </w:tcPr>
          <w:p w14:paraId="465E96BE" w14:textId="20977EF0" w:rsidR="00F64276" w:rsidRDefault="00882F61" w:rsidP="00104139">
            <w:r>
              <w:t>191</w:t>
            </w:r>
          </w:p>
        </w:tc>
      </w:tr>
      <w:tr w:rsidR="00F64276" w14:paraId="0B003092" w14:textId="30429760" w:rsidTr="00F64276">
        <w:tc>
          <w:tcPr>
            <w:tcW w:w="2685" w:type="dxa"/>
          </w:tcPr>
          <w:p w14:paraId="56711A0B" w14:textId="62F92955" w:rsidR="00F64276" w:rsidRDefault="00F64276" w:rsidP="00B75CD9">
            <w:pPr>
              <w:pStyle w:val="ListParagraph"/>
              <w:numPr>
                <w:ilvl w:val="0"/>
                <w:numId w:val="18"/>
              </w:numPr>
            </w:pPr>
            <w:r>
              <w:t>Exemplar articles</w:t>
            </w:r>
            <w:r w:rsidR="00945375">
              <w:t xml:space="preserve"> to test search</w:t>
            </w:r>
          </w:p>
        </w:tc>
        <w:tc>
          <w:tcPr>
            <w:tcW w:w="3340" w:type="dxa"/>
          </w:tcPr>
          <w:p w14:paraId="4C00ED44" w14:textId="7653B5DB" w:rsidR="00F64276" w:rsidRDefault="00F64276" w:rsidP="00104139">
            <w:r>
              <w:t>(</w:t>
            </w:r>
            <w:r w:rsidRPr="00FF6C82">
              <w:t>26974489 OR 29925251 OR 28782374 OR 23662953</w:t>
            </w:r>
            <w:r>
              <w:t xml:space="preserve"> OR </w:t>
            </w:r>
            <w:r w:rsidRPr="00CC0574">
              <w:t>33030019</w:t>
            </w:r>
            <w:r>
              <w:t>).</w:t>
            </w:r>
            <w:proofErr w:type="spellStart"/>
            <w:r>
              <w:t>ui</w:t>
            </w:r>
            <w:proofErr w:type="spellEnd"/>
            <w:r>
              <w:t>.</w:t>
            </w:r>
          </w:p>
        </w:tc>
        <w:tc>
          <w:tcPr>
            <w:tcW w:w="1811" w:type="dxa"/>
          </w:tcPr>
          <w:p w14:paraId="5A9B184D" w14:textId="45457435" w:rsidR="00F64276" w:rsidRDefault="00F64276" w:rsidP="00104139">
            <w:r w:rsidRPr="00AA3D48">
              <w:t>5/5</w:t>
            </w:r>
          </w:p>
        </w:tc>
        <w:tc>
          <w:tcPr>
            <w:tcW w:w="1514" w:type="dxa"/>
          </w:tcPr>
          <w:p w14:paraId="05B5FF5E" w14:textId="1B331F23" w:rsidR="00F64276" w:rsidRPr="00AA3D48" w:rsidRDefault="00AA4E73" w:rsidP="00104139">
            <w:r>
              <w:t>NA</w:t>
            </w:r>
          </w:p>
        </w:tc>
      </w:tr>
    </w:tbl>
    <w:p w14:paraId="1866CEEF" w14:textId="25D2376B" w:rsidR="00DA476D" w:rsidRDefault="00DA476D"/>
    <w:p w14:paraId="7F1DC30C" w14:textId="33D0928E" w:rsidR="00B75CD9" w:rsidRDefault="00B75CD9"/>
    <w:p w14:paraId="22AC600F" w14:textId="596CE486" w:rsidR="005319C5" w:rsidRDefault="00B75CD9">
      <w:r>
        <w:br w:type="page"/>
      </w:r>
      <w:r w:rsidR="005319C5" w:rsidRPr="005319C5">
        <w:rPr>
          <w:b/>
        </w:rPr>
        <w:lastRenderedPageBreak/>
        <w:t>Database:</w:t>
      </w:r>
      <w:r w:rsidR="005319C5">
        <w:t xml:space="preserve"> </w:t>
      </w:r>
      <w:r w:rsidR="008C2775">
        <w:t>CINAHL</w:t>
      </w:r>
      <w:r w:rsidR="005319C5">
        <w:t xml:space="preserve"> (EBSCOhost)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3"/>
        <w:gridCol w:w="3123"/>
        <w:gridCol w:w="1879"/>
        <w:gridCol w:w="1615"/>
      </w:tblGrid>
      <w:tr w:rsidR="00200662" w14:paraId="68153D3E" w14:textId="47A1CE6D" w:rsidTr="00AA4E73">
        <w:tc>
          <w:tcPr>
            <w:tcW w:w="2733" w:type="dxa"/>
          </w:tcPr>
          <w:p w14:paraId="5C2AFF28" w14:textId="77777777" w:rsidR="00200662" w:rsidRPr="004D7E8A" w:rsidRDefault="00200662" w:rsidP="00200662">
            <w:pPr>
              <w:rPr>
                <w:b/>
                <w:bCs/>
              </w:rPr>
            </w:pPr>
            <w:r w:rsidRPr="004D7E8A">
              <w:rPr>
                <w:b/>
                <w:bCs/>
              </w:rPr>
              <w:t>Steps</w:t>
            </w:r>
          </w:p>
        </w:tc>
        <w:tc>
          <w:tcPr>
            <w:tcW w:w="3123" w:type="dxa"/>
          </w:tcPr>
          <w:p w14:paraId="788B7CF1" w14:textId="77777777" w:rsidR="00200662" w:rsidRPr="004D7E8A" w:rsidRDefault="00200662" w:rsidP="00200662">
            <w:pPr>
              <w:rPr>
                <w:b/>
                <w:bCs/>
              </w:rPr>
            </w:pPr>
            <w:r w:rsidRPr="004D7E8A">
              <w:rPr>
                <w:b/>
                <w:bCs/>
              </w:rPr>
              <w:t>Search String</w:t>
            </w:r>
          </w:p>
        </w:tc>
        <w:tc>
          <w:tcPr>
            <w:tcW w:w="1879" w:type="dxa"/>
          </w:tcPr>
          <w:p w14:paraId="1A451A78" w14:textId="4B285241" w:rsidR="00200662" w:rsidRPr="004D7E8A" w:rsidRDefault="00200662" w:rsidP="00200662">
            <w:pPr>
              <w:rPr>
                <w:b/>
                <w:bCs/>
              </w:rPr>
            </w:pPr>
            <w:r w:rsidRPr="004D7E8A">
              <w:rPr>
                <w:b/>
                <w:bCs/>
              </w:rPr>
              <w:t>Results: original search run 3/22/2023</w:t>
            </w:r>
          </w:p>
        </w:tc>
        <w:tc>
          <w:tcPr>
            <w:tcW w:w="1615" w:type="dxa"/>
          </w:tcPr>
          <w:p w14:paraId="2579067D" w14:textId="64E86E43" w:rsidR="00200662" w:rsidRPr="004D7E8A" w:rsidRDefault="00200662" w:rsidP="00200662">
            <w:pPr>
              <w:rPr>
                <w:b/>
                <w:bCs/>
              </w:rPr>
            </w:pPr>
            <w:r w:rsidRPr="004D7E8A">
              <w:rPr>
                <w:b/>
                <w:bCs/>
              </w:rPr>
              <w:t>Results: updated search run 1/9/2024</w:t>
            </w:r>
          </w:p>
        </w:tc>
      </w:tr>
      <w:tr w:rsidR="00AA4E73" w14:paraId="315EDF23" w14:textId="2EFAA98D" w:rsidTr="00AA4E73">
        <w:tc>
          <w:tcPr>
            <w:tcW w:w="2733" w:type="dxa"/>
          </w:tcPr>
          <w:p w14:paraId="11DB5096" w14:textId="77777777" w:rsidR="00AA4E73" w:rsidRDefault="00AA4E73" w:rsidP="002F6DC6">
            <w:pPr>
              <w:pStyle w:val="ListParagraph"/>
              <w:numPr>
                <w:ilvl w:val="0"/>
                <w:numId w:val="25"/>
              </w:numPr>
            </w:pPr>
            <w:r>
              <w:t>Palliative care</w:t>
            </w:r>
          </w:p>
        </w:tc>
        <w:tc>
          <w:tcPr>
            <w:tcW w:w="3123" w:type="dxa"/>
          </w:tcPr>
          <w:p w14:paraId="50CC57C2" w14:textId="77777777" w:rsidR="00AA4E73" w:rsidRDefault="00AA4E73" w:rsidP="001F12C1">
            <w:r>
              <w:t xml:space="preserve">MH "Palliative Care" OR TI((palliative or palliation) N3 (care or medicine or nursing or treatment* or </w:t>
            </w:r>
            <w:proofErr w:type="spellStart"/>
            <w:r>
              <w:t>therap</w:t>
            </w:r>
            <w:proofErr w:type="spellEnd"/>
            <w:r>
              <w:t xml:space="preserve">* or program*)) OR AB((palliative or palliation) N3 (care or medicine or nursing or treatment* or </w:t>
            </w:r>
            <w:proofErr w:type="spellStart"/>
            <w:r>
              <w:t>therap</w:t>
            </w:r>
            <w:proofErr w:type="spellEnd"/>
            <w:r>
              <w:t>* or program*)) </w:t>
            </w:r>
          </w:p>
          <w:p w14:paraId="25AF54E6" w14:textId="5EDBE3BA" w:rsidR="00AA4E73" w:rsidRDefault="00AA4E73" w:rsidP="00552F9B"/>
        </w:tc>
        <w:tc>
          <w:tcPr>
            <w:tcW w:w="1879" w:type="dxa"/>
          </w:tcPr>
          <w:p w14:paraId="5258BD31" w14:textId="5B774B6B" w:rsidR="00AA4E73" w:rsidRDefault="00AA4E73" w:rsidP="00E41793">
            <w:r>
              <w:t>54,348</w:t>
            </w:r>
          </w:p>
        </w:tc>
        <w:tc>
          <w:tcPr>
            <w:tcW w:w="1615" w:type="dxa"/>
          </w:tcPr>
          <w:p w14:paraId="61474C47" w14:textId="29CB6DCF" w:rsidR="00AA4E73" w:rsidRDefault="00200662" w:rsidP="00E41793">
            <w:r w:rsidRPr="00200662">
              <w:t>55,652</w:t>
            </w:r>
          </w:p>
        </w:tc>
      </w:tr>
      <w:tr w:rsidR="00AA4E73" w14:paraId="722C7D37" w14:textId="074639A1" w:rsidTr="00AA4E73">
        <w:tc>
          <w:tcPr>
            <w:tcW w:w="2733" w:type="dxa"/>
          </w:tcPr>
          <w:p w14:paraId="1FA30F7E" w14:textId="77777777" w:rsidR="00AA4E73" w:rsidRDefault="00AA4E73" w:rsidP="002F6DC6">
            <w:pPr>
              <w:pStyle w:val="ListParagraph"/>
              <w:numPr>
                <w:ilvl w:val="0"/>
                <w:numId w:val="25"/>
              </w:numPr>
            </w:pPr>
            <w:r>
              <w:t>Outpatient care</w:t>
            </w:r>
          </w:p>
        </w:tc>
        <w:tc>
          <w:tcPr>
            <w:tcW w:w="3123" w:type="dxa"/>
          </w:tcPr>
          <w:p w14:paraId="12E66CF9" w14:textId="0F4BEE11" w:rsidR="00AA4E73" w:rsidRDefault="00AA4E73" w:rsidP="00552F9B">
            <w:r w:rsidRPr="00AB2E4D">
              <w:t xml:space="preserve">MH "Ambulatory Care" OR MH "Ambulatory Care Facilities+" OR MH Outpatients OR MH "Outpatient Clinics, Hospital+" OR TI((outpatient* OR out-patient* OR ambulatory) N3 (clinic* OR facility OR facilities OR care OR setting* OR service*)) OR AB((outpatient* OR out-patient* OR ambulatory) N3 (clinic* OR facility OR facilities OR care OR setting* OR service*))  </w:t>
            </w:r>
          </w:p>
        </w:tc>
        <w:tc>
          <w:tcPr>
            <w:tcW w:w="1879" w:type="dxa"/>
          </w:tcPr>
          <w:p w14:paraId="2CEF44BB" w14:textId="5DD827F2" w:rsidR="00AA4E73" w:rsidRDefault="00AA4E73" w:rsidP="00E41793">
            <w:r>
              <w:t>110,539</w:t>
            </w:r>
          </w:p>
        </w:tc>
        <w:tc>
          <w:tcPr>
            <w:tcW w:w="1615" w:type="dxa"/>
          </w:tcPr>
          <w:p w14:paraId="2C1D964E" w14:textId="3260479A" w:rsidR="00AA4E73" w:rsidRDefault="00200662" w:rsidP="00E41793">
            <w:r w:rsidRPr="00200662">
              <w:t>110,924</w:t>
            </w:r>
          </w:p>
        </w:tc>
      </w:tr>
      <w:tr w:rsidR="00AA4E73" w14:paraId="5516CD2B" w14:textId="061BE663" w:rsidTr="00AA4E73">
        <w:tc>
          <w:tcPr>
            <w:tcW w:w="2733" w:type="dxa"/>
          </w:tcPr>
          <w:p w14:paraId="2FCCAB88" w14:textId="77777777" w:rsidR="00AA4E73" w:rsidRDefault="00AA4E73" w:rsidP="002F6DC6">
            <w:pPr>
              <w:pStyle w:val="ListParagraph"/>
              <w:numPr>
                <w:ilvl w:val="0"/>
                <w:numId w:val="25"/>
              </w:numPr>
            </w:pPr>
            <w:r>
              <w:t xml:space="preserve">Community based </w:t>
            </w:r>
          </w:p>
        </w:tc>
        <w:tc>
          <w:tcPr>
            <w:tcW w:w="3123" w:type="dxa"/>
          </w:tcPr>
          <w:p w14:paraId="59DD4052" w14:textId="20D54FB3" w:rsidR="00AA4E73" w:rsidRDefault="00AA4E73" w:rsidP="00AB2E4D">
            <w:r>
              <w:t xml:space="preserve">TI(community-based </w:t>
            </w:r>
            <w:r w:rsidRPr="00B31869">
              <w:t xml:space="preserve">OR </w:t>
            </w:r>
            <w:r>
              <w:t>community OR communities</w:t>
            </w:r>
            <w:r w:rsidRPr="00B31869">
              <w:t>)</w:t>
            </w:r>
            <w:r>
              <w:t xml:space="preserve"> OR AB(community-based </w:t>
            </w:r>
            <w:r w:rsidRPr="00B31869">
              <w:t xml:space="preserve">OR </w:t>
            </w:r>
            <w:r>
              <w:t>community OR communities</w:t>
            </w:r>
            <w:r w:rsidRPr="00B31869">
              <w:t>)</w:t>
            </w:r>
          </w:p>
        </w:tc>
        <w:tc>
          <w:tcPr>
            <w:tcW w:w="1879" w:type="dxa"/>
          </w:tcPr>
          <w:p w14:paraId="17F9614F" w14:textId="4B360FC6" w:rsidR="00AA4E73" w:rsidRDefault="00AA4E73" w:rsidP="00E41793">
            <w:r>
              <w:t>306,695</w:t>
            </w:r>
          </w:p>
        </w:tc>
        <w:tc>
          <w:tcPr>
            <w:tcW w:w="1615" w:type="dxa"/>
          </w:tcPr>
          <w:p w14:paraId="77621258" w14:textId="056EF619" w:rsidR="00AA4E73" w:rsidRDefault="00200662" w:rsidP="00E41793">
            <w:r w:rsidRPr="00200662">
              <w:t>314,912</w:t>
            </w:r>
          </w:p>
        </w:tc>
      </w:tr>
      <w:tr w:rsidR="00AA4E73" w14:paraId="49BE17FF" w14:textId="0866A485" w:rsidTr="00AA4E73">
        <w:tc>
          <w:tcPr>
            <w:tcW w:w="2733" w:type="dxa"/>
          </w:tcPr>
          <w:p w14:paraId="66C9D0AC" w14:textId="77777777" w:rsidR="00AA4E73" w:rsidRDefault="00AA4E73" w:rsidP="002F6DC6">
            <w:pPr>
              <w:pStyle w:val="ListParagraph"/>
              <w:numPr>
                <w:ilvl w:val="0"/>
                <w:numId w:val="25"/>
              </w:numPr>
            </w:pPr>
            <w:r>
              <w:t>Veterans/VA</w:t>
            </w:r>
          </w:p>
        </w:tc>
        <w:tc>
          <w:tcPr>
            <w:tcW w:w="3123" w:type="dxa"/>
          </w:tcPr>
          <w:p w14:paraId="67573F75" w14:textId="1E409688" w:rsidR="00AA4E73" w:rsidRDefault="00AA4E73" w:rsidP="00552F9B">
            <w:r>
              <w:t xml:space="preserve">MH Veterans OR </w:t>
            </w:r>
            <w:r>
              <w:tab/>
            </w:r>
          </w:p>
          <w:p w14:paraId="192A57B4" w14:textId="452AE8DE" w:rsidR="00AA4E73" w:rsidRDefault="003C7606" w:rsidP="00552F9B">
            <w:r>
              <w:t>MH “Veterans Health Service</w:t>
            </w:r>
            <w:r w:rsidR="00AA4E73">
              <w:t>s</w:t>
            </w:r>
            <w:r>
              <w:t>”</w:t>
            </w:r>
            <w:r w:rsidR="00AA4E73">
              <w:t xml:space="preserve"> OR MH “Veterans Health” OR </w:t>
            </w:r>
            <w:r w:rsidR="00AA4E73">
              <w:tab/>
            </w:r>
          </w:p>
          <w:p w14:paraId="087352F6" w14:textId="36324B37" w:rsidR="00AA4E73" w:rsidRDefault="00AA4E73" w:rsidP="0060239A">
            <w:r>
              <w:t>MH "United States Department of Veterans Affairs" OR TI(veteran OR veterans) OR AB(veteran OR veterans)</w:t>
            </w:r>
          </w:p>
        </w:tc>
        <w:tc>
          <w:tcPr>
            <w:tcW w:w="1879" w:type="dxa"/>
          </w:tcPr>
          <w:p w14:paraId="009304C5" w14:textId="06697FD6" w:rsidR="00AA4E73" w:rsidRPr="002A1CD9" w:rsidRDefault="00AA4E73" w:rsidP="00E27CD4">
            <w:r w:rsidRPr="002A1CD9">
              <w:t>34,933</w:t>
            </w:r>
          </w:p>
          <w:p w14:paraId="1859EE97" w14:textId="245AE3B4" w:rsidR="00961EFD" w:rsidRPr="002A1CD9" w:rsidRDefault="00961EFD" w:rsidP="00E27CD4">
            <w:r w:rsidRPr="002A1CD9">
              <w:t xml:space="preserve">*there was a typo in original search (MH “Veterans Health </w:t>
            </w:r>
            <w:proofErr w:type="spellStart"/>
            <w:proofErr w:type="gramStart"/>
            <w:r w:rsidRPr="002A1CD9">
              <w:t>Service”s</w:t>
            </w:r>
            <w:proofErr w:type="spellEnd"/>
            <w:proofErr w:type="gramEnd"/>
            <w:r w:rsidRPr="002A1CD9">
              <w:t xml:space="preserve">) so that this term was not searched. </w:t>
            </w:r>
          </w:p>
          <w:p w14:paraId="7B63F9BF" w14:textId="4FFFA018" w:rsidR="00961EFD" w:rsidRPr="002A1CD9" w:rsidRDefault="00961EFD" w:rsidP="00E27CD4">
            <w:r w:rsidRPr="002A1CD9">
              <w:t xml:space="preserve">To </w:t>
            </w:r>
            <w:proofErr w:type="gramStart"/>
            <w:r w:rsidRPr="002A1CD9">
              <w:t>makes</w:t>
            </w:r>
            <w:proofErr w:type="gramEnd"/>
            <w:r w:rsidRPr="002A1CD9">
              <w:t xml:space="preserve"> sure no results were missed, the update was not limited since the original search.</w:t>
            </w:r>
            <w:r w:rsidR="001A2BDB" w:rsidRPr="002A1CD9">
              <w:t xml:space="preserve"> It instead was limited from </w:t>
            </w:r>
            <w:r w:rsidR="001A2BDB" w:rsidRPr="002A1CD9">
              <w:lastRenderedPageBreak/>
              <w:t>20200101 through present.</w:t>
            </w:r>
          </w:p>
          <w:p w14:paraId="4B424E2E" w14:textId="77777777" w:rsidR="00AA4E73" w:rsidRPr="002A1CD9" w:rsidRDefault="00AA4E73" w:rsidP="00552F9B"/>
        </w:tc>
        <w:tc>
          <w:tcPr>
            <w:tcW w:w="1615" w:type="dxa"/>
          </w:tcPr>
          <w:p w14:paraId="64C2412E" w14:textId="64F30BDC" w:rsidR="00AA4E73" w:rsidRPr="00E27CD4" w:rsidRDefault="003C7606" w:rsidP="00E27CD4">
            <w:r w:rsidRPr="003C7606">
              <w:lastRenderedPageBreak/>
              <w:t>34,887</w:t>
            </w:r>
          </w:p>
        </w:tc>
      </w:tr>
      <w:tr w:rsidR="00AA4E73" w14:paraId="0FCE83F0" w14:textId="0B4B6AC4" w:rsidTr="00AA4E73">
        <w:tc>
          <w:tcPr>
            <w:tcW w:w="2733" w:type="dxa"/>
          </w:tcPr>
          <w:p w14:paraId="1CAB70F3" w14:textId="77777777" w:rsidR="00AA4E73" w:rsidRDefault="00AA4E73" w:rsidP="002F6DC6">
            <w:pPr>
              <w:pStyle w:val="ListParagraph"/>
              <w:numPr>
                <w:ilvl w:val="0"/>
                <w:numId w:val="25"/>
              </w:numPr>
            </w:pPr>
            <w:r>
              <w:t>outpatient OR community-based OR veterans</w:t>
            </w:r>
          </w:p>
        </w:tc>
        <w:tc>
          <w:tcPr>
            <w:tcW w:w="3123" w:type="dxa"/>
          </w:tcPr>
          <w:p w14:paraId="7818CF8C" w14:textId="77777777" w:rsidR="00AA4E73" w:rsidRDefault="00AA4E73" w:rsidP="00552F9B">
            <w:r>
              <w:t>2 OR 3 OR 4</w:t>
            </w:r>
          </w:p>
        </w:tc>
        <w:tc>
          <w:tcPr>
            <w:tcW w:w="1879" w:type="dxa"/>
          </w:tcPr>
          <w:p w14:paraId="6ADF33AE" w14:textId="715AAC32" w:rsidR="00AA4E73" w:rsidRDefault="00AA4E73" w:rsidP="00E41793">
            <w:r>
              <w:t>438,776</w:t>
            </w:r>
          </w:p>
        </w:tc>
        <w:tc>
          <w:tcPr>
            <w:tcW w:w="1615" w:type="dxa"/>
          </w:tcPr>
          <w:p w14:paraId="674B87A4" w14:textId="56836EBD" w:rsidR="00AA4E73" w:rsidRDefault="000612B1" w:rsidP="00E41793">
            <w:r>
              <w:t>447,065</w:t>
            </w:r>
          </w:p>
        </w:tc>
      </w:tr>
      <w:tr w:rsidR="00AA4E73" w14:paraId="5930FE34" w14:textId="579F7F62" w:rsidTr="00AA4E73">
        <w:tc>
          <w:tcPr>
            <w:tcW w:w="2733" w:type="dxa"/>
          </w:tcPr>
          <w:p w14:paraId="00A84D0E" w14:textId="77777777" w:rsidR="00AA4E73" w:rsidRDefault="00AA4E73" w:rsidP="002F6DC6">
            <w:pPr>
              <w:pStyle w:val="ListParagraph"/>
              <w:numPr>
                <w:ilvl w:val="0"/>
                <w:numId w:val="25"/>
              </w:numPr>
            </w:pPr>
            <w:r>
              <w:t>Qualitative research</w:t>
            </w:r>
          </w:p>
        </w:tc>
        <w:tc>
          <w:tcPr>
            <w:tcW w:w="3123" w:type="dxa"/>
          </w:tcPr>
          <w:p w14:paraId="53A0D4C5" w14:textId="355FA4EC" w:rsidR="00AA4E73" w:rsidRDefault="00AA4E73" w:rsidP="00E27CD4">
            <w:r>
              <w:t>MH “</w:t>
            </w:r>
            <w:r w:rsidRPr="00370EA2">
              <w:t>Qualitative Research</w:t>
            </w:r>
            <w:r>
              <w:t>”</w:t>
            </w:r>
            <w:r w:rsidRPr="00370EA2">
              <w:t xml:space="preserve"> OR </w:t>
            </w:r>
            <w:r>
              <w:t>MH “</w:t>
            </w:r>
            <w:r w:rsidRPr="00370EA2">
              <w:t>Focus Groups</w:t>
            </w:r>
            <w:r>
              <w:t>”</w:t>
            </w:r>
            <w:r w:rsidRPr="00370EA2">
              <w:t xml:space="preserve"> OR </w:t>
            </w:r>
            <w:r>
              <w:t>MH “</w:t>
            </w:r>
            <w:r w:rsidRPr="00370EA2">
              <w:t>Interviews as Topic</w:t>
            </w:r>
            <w:r>
              <w:t>”</w:t>
            </w:r>
            <w:r w:rsidRPr="00370EA2">
              <w:t xml:space="preserve"> OR </w:t>
            </w:r>
            <w:r>
              <w:t>MH “</w:t>
            </w:r>
            <w:r w:rsidRPr="00370EA2">
              <w:t>Grounded theory</w:t>
            </w:r>
            <w:r>
              <w:t>” OR TI (</w:t>
            </w:r>
            <w:r w:rsidRPr="00370EA2">
              <w:t xml:space="preserve">("semi-structured" OR </w:t>
            </w:r>
            <w:proofErr w:type="spellStart"/>
            <w:r w:rsidRPr="00370EA2">
              <w:t>semistructured</w:t>
            </w:r>
            <w:proofErr w:type="spellEnd"/>
            <w:r w:rsidRPr="00370EA2">
              <w:t xml:space="preserve"> OR </w:t>
            </w:r>
            <w:proofErr w:type="spellStart"/>
            <w:r w:rsidRPr="00370EA2">
              <w:t>openended</w:t>
            </w:r>
            <w:proofErr w:type="spellEnd"/>
            <w:r w:rsidRPr="00370EA2">
              <w:t xml:space="preserve"> OR "open-ended" OR unstructured OR informal OR "in-depth" OR </w:t>
            </w:r>
            <w:proofErr w:type="spellStart"/>
            <w:r w:rsidRPr="00370EA2">
              <w:t>indepth</w:t>
            </w:r>
            <w:proofErr w:type="spellEnd"/>
            <w:r w:rsidRPr="00370EA2">
              <w:t xml:space="preserve"> OR "face-to-face" OR structured OR guided) </w:t>
            </w:r>
            <w:r>
              <w:t xml:space="preserve">N4 </w:t>
            </w:r>
            <w:r w:rsidRPr="00370EA2">
              <w:t>(interview OR interviews OR interviewed OR questionnaire OR questionnaires OR question OR questions O</w:t>
            </w:r>
            <w:r>
              <w:t>R questioned OR questioning)) OR AB (</w:t>
            </w:r>
            <w:r w:rsidRPr="00370EA2">
              <w:t xml:space="preserve">("semi-structured" OR </w:t>
            </w:r>
            <w:proofErr w:type="spellStart"/>
            <w:r w:rsidRPr="00370EA2">
              <w:t>semistructured</w:t>
            </w:r>
            <w:proofErr w:type="spellEnd"/>
            <w:r w:rsidRPr="00370EA2">
              <w:t xml:space="preserve"> OR </w:t>
            </w:r>
            <w:proofErr w:type="spellStart"/>
            <w:r w:rsidRPr="00370EA2">
              <w:t>openended</w:t>
            </w:r>
            <w:proofErr w:type="spellEnd"/>
            <w:r w:rsidRPr="00370EA2">
              <w:t xml:space="preserve"> OR "open-ended" OR unstructured OR informal OR "in-depth" OR </w:t>
            </w:r>
            <w:proofErr w:type="spellStart"/>
            <w:r w:rsidRPr="00370EA2">
              <w:t>indepth</w:t>
            </w:r>
            <w:proofErr w:type="spellEnd"/>
            <w:r w:rsidRPr="00370EA2">
              <w:t xml:space="preserve"> OR "face-to-face" OR structured OR guided) </w:t>
            </w:r>
            <w:r>
              <w:t xml:space="preserve">N4 </w:t>
            </w:r>
            <w:r w:rsidRPr="00370EA2">
              <w:t>(interview OR interviews OR interviewed OR questionnaire OR questionnaires OR question OR questions O</w:t>
            </w:r>
            <w:r>
              <w:t xml:space="preserve">R questioned OR questioning)) </w:t>
            </w:r>
            <w:r w:rsidRPr="00370EA2">
              <w:t xml:space="preserve">OR </w:t>
            </w:r>
            <w:r>
              <w:t xml:space="preserve"> TI </w:t>
            </w:r>
            <w:r w:rsidRPr="00370EA2">
              <w:t>("focus group" OR "focus groups" OR qualitative OR qualitatively OR "key informant" OR "key informant</w:t>
            </w:r>
            <w:r>
              <w:t>s</w:t>
            </w:r>
            <w:r w:rsidRPr="00370EA2">
              <w:t xml:space="preserve">" </w:t>
            </w:r>
            <w:r>
              <w:t xml:space="preserve">OR </w:t>
            </w:r>
            <w:r w:rsidRPr="00370EA2">
              <w:t>"grounded theory" OR "thematic analysis" OR phenom</w:t>
            </w:r>
            <w:r>
              <w:t xml:space="preserve">enology OR phenomenological) OR AB </w:t>
            </w:r>
            <w:r w:rsidRPr="00370EA2">
              <w:t xml:space="preserve">("focus group" OR "focus groups" OR qualitative OR qualitatively OR "key informant" </w:t>
            </w:r>
            <w:r>
              <w:t xml:space="preserve"> </w:t>
            </w:r>
            <w:r w:rsidRPr="00370EA2">
              <w:t>OR "key informant</w:t>
            </w:r>
            <w:r>
              <w:t>s</w:t>
            </w:r>
            <w:r w:rsidRPr="00370EA2">
              <w:t>" OR "grounded theory" OR "thematic analysis" OR phenom</w:t>
            </w:r>
            <w:r>
              <w:t>enology OR phenomenological)</w:t>
            </w:r>
          </w:p>
        </w:tc>
        <w:tc>
          <w:tcPr>
            <w:tcW w:w="1879" w:type="dxa"/>
          </w:tcPr>
          <w:p w14:paraId="5C0F7CBB" w14:textId="19399DD3" w:rsidR="00AA4E73" w:rsidRDefault="00AA4E73" w:rsidP="00E41793">
            <w:r>
              <w:t>294,571</w:t>
            </w:r>
          </w:p>
        </w:tc>
        <w:tc>
          <w:tcPr>
            <w:tcW w:w="1615" w:type="dxa"/>
          </w:tcPr>
          <w:p w14:paraId="1CE6C685" w14:textId="51734B3F" w:rsidR="00AA4E73" w:rsidRDefault="000612B1" w:rsidP="00E41793">
            <w:r w:rsidRPr="000612B1">
              <w:t>306,825</w:t>
            </w:r>
          </w:p>
        </w:tc>
      </w:tr>
      <w:tr w:rsidR="00AA4E73" w14:paraId="6A706A1E" w14:textId="5C5A8FB7" w:rsidTr="00AA4E73">
        <w:tc>
          <w:tcPr>
            <w:tcW w:w="2733" w:type="dxa"/>
          </w:tcPr>
          <w:p w14:paraId="4794FCCA" w14:textId="77777777" w:rsidR="00AA4E73" w:rsidRDefault="00AA4E73" w:rsidP="002F6DC6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3123" w:type="dxa"/>
          </w:tcPr>
          <w:p w14:paraId="39B29A70" w14:textId="77777777" w:rsidR="00AA4E73" w:rsidRDefault="00AA4E73" w:rsidP="00552F9B">
            <w:r>
              <w:t>1 AND 5 AND 6</w:t>
            </w:r>
          </w:p>
        </w:tc>
        <w:tc>
          <w:tcPr>
            <w:tcW w:w="1879" w:type="dxa"/>
          </w:tcPr>
          <w:p w14:paraId="13DB985A" w14:textId="73FCDB71" w:rsidR="00AA4E73" w:rsidRDefault="00AA4E73" w:rsidP="00552F9B">
            <w:r>
              <w:t>1188</w:t>
            </w:r>
          </w:p>
        </w:tc>
        <w:tc>
          <w:tcPr>
            <w:tcW w:w="1615" w:type="dxa"/>
          </w:tcPr>
          <w:p w14:paraId="1948508D" w14:textId="0CE716FB" w:rsidR="00AA4E73" w:rsidRDefault="000612B1" w:rsidP="00552F9B"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1,276</w:t>
            </w:r>
          </w:p>
        </w:tc>
      </w:tr>
      <w:tr w:rsidR="00AA4E73" w14:paraId="27DBCE16" w14:textId="0646E860" w:rsidTr="00AA4E73">
        <w:tc>
          <w:tcPr>
            <w:tcW w:w="2733" w:type="dxa"/>
          </w:tcPr>
          <w:p w14:paraId="75A3EE4A" w14:textId="77777777" w:rsidR="00AA4E73" w:rsidRDefault="00AA4E73" w:rsidP="002F6DC6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3123" w:type="dxa"/>
          </w:tcPr>
          <w:p w14:paraId="2CF99494" w14:textId="6FDC6B0E" w:rsidR="00AA4E73" w:rsidRDefault="00AA4E73" w:rsidP="00E36E6D">
            <w:r>
              <w:t xml:space="preserve">7  NOT PT (Abstract OR Book OR Book chapter OR Book review OR case study OR commentary OR </w:t>
            </w:r>
            <w:r w:rsidRPr="00F233E7">
              <w:t xml:space="preserve">case reports OR </w:t>
            </w:r>
            <w:r>
              <w:t>editorial OR letter OR comment)</w:t>
            </w:r>
          </w:p>
        </w:tc>
        <w:tc>
          <w:tcPr>
            <w:tcW w:w="1879" w:type="dxa"/>
          </w:tcPr>
          <w:p w14:paraId="7DC5C9CE" w14:textId="0261E9FD" w:rsidR="00AA4E73" w:rsidRDefault="00AA4E73" w:rsidP="00552F9B">
            <w:r>
              <w:t>1151</w:t>
            </w:r>
          </w:p>
        </w:tc>
        <w:tc>
          <w:tcPr>
            <w:tcW w:w="1615" w:type="dxa"/>
          </w:tcPr>
          <w:p w14:paraId="694D525C" w14:textId="69EE6C39" w:rsidR="00AA4E73" w:rsidRDefault="000612B1" w:rsidP="00552F9B">
            <w:r>
              <w:t>1,241</w:t>
            </w:r>
          </w:p>
        </w:tc>
      </w:tr>
      <w:tr w:rsidR="00AA4E73" w14:paraId="0A5BA228" w14:textId="565D890F" w:rsidTr="00AA4E73">
        <w:tc>
          <w:tcPr>
            <w:tcW w:w="2733" w:type="dxa"/>
          </w:tcPr>
          <w:p w14:paraId="367DEB59" w14:textId="77777777" w:rsidR="00AA4E73" w:rsidRDefault="00AA4E73" w:rsidP="002F6DC6">
            <w:pPr>
              <w:pStyle w:val="ListParagraph"/>
              <w:numPr>
                <w:ilvl w:val="0"/>
                <w:numId w:val="25"/>
              </w:numPr>
            </w:pPr>
            <w:r>
              <w:t>limit 2010- present</w:t>
            </w:r>
          </w:p>
        </w:tc>
        <w:tc>
          <w:tcPr>
            <w:tcW w:w="3123" w:type="dxa"/>
          </w:tcPr>
          <w:p w14:paraId="17BA8881" w14:textId="77777777" w:rsidR="00AA4E73" w:rsidRDefault="00AA4E73" w:rsidP="00552F9B">
            <w:r w:rsidRPr="00F155F1">
              <w:t>Limit</w:t>
            </w:r>
            <w:r>
              <w:t xml:space="preserve"> 8 </w:t>
            </w:r>
            <w:r w:rsidRPr="00F155F1">
              <w:t>to da=20</w:t>
            </w:r>
            <w:r>
              <w:t>10</w:t>
            </w:r>
            <w:r w:rsidRPr="00F155F1">
              <w:t>0</w:t>
            </w:r>
            <w:r>
              <w:t>1</w:t>
            </w:r>
            <w:r w:rsidRPr="00F155F1">
              <w:t>01-202</w:t>
            </w:r>
            <w:r>
              <w:t>4</w:t>
            </w:r>
            <w:r w:rsidRPr="00F155F1">
              <w:t>0</w:t>
            </w:r>
            <w:r>
              <w:t>101</w:t>
            </w:r>
          </w:p>
        </w:tc>
        <w:tc>
          <w:tcPr>
            <w:tcW w:w="1879" w:type="dxa"/>
          </w:tcPr>
          <w:p w14:paraId="6A13882A" w14:textId="6191700A" w:rsidR="00AA4E73" w:rsidRDefault="00AA4E73" w:rsidP="00552F9B">
            <w:r>
              <w:t>919</w:t>
            </w:r>
          </w:p>
        </w:tc>
        <w:tc>
          <w:tcPr>
            <w:tcW w:w="1615" w:type="dxa"/>
          </w:tcPr>
          <w:p w14:paraId="5D5FE508" w14:textId="3514C943" w:rsidR="00AA4E73" w:rsidRDefault="00B614AF" w:rsidP="00552F9B">
            <w:r>
              <w:t>NA</w:t>
            </w:r>
          </w:p>
        </w:tc>
      </w:tr>
      <w:tr w:rsidR="00815DDA" w14:paraId="472065E4" w14:textId="77777777" w:rsidTr="00AA4E73">
        <w:tc>
          <w:tcPr>
            <w:tcW w:w="2733" w:type="dxa"/>
          </w:tcPr>
          <w:p w14:paraId="78968A9B" w14:textId="1C07260E" w:rsidR="00815DDA" w:rsidRDefault="00815DDA" w:rsidP="002F6DC6">
            <w:pPr>
              <w:pStyle w:val="ListParagraph"/>
              <w:numPr>
                <w:ilvl w:val="0"/>
                <w:numId w:val="25"/>
              </w:numPr>
            </w:pPr>
            <w:r>
              <w:t>limit 2019- present (01092024)</w:t>
            </w:r>
          </w:p>
        </w:tc>
        <w:tc>
          <w:tcPr>
            <w:tcW w:w="3123" w:type="dxa"/>
          </w:tcPr>
          <w:p w14:paraId="42504296" w14:textId="7B70780A" w:rsidR="00815DDA" w:rsidRPr="00F155F1" w:rsidRDefault="00815DDA" w:rsidP="00815DDA">
            <w:r w:rsidRPr="00F155F1">
              <w:t>Limit</w:t>
            </w:r>
            <w:r>
              <w:t xml:space="preserve"> 8 </w:t>
            </w:r>
            <w:r w:rsidRPr="00F155F1">
              <w:t>to da=20</w:t>
            </w:r>
            <w:r>
              <w:t>10</w:t>
            </w:r>
            <w:r w:rsidRPr="00F155F1">
              <w:t>0</w:t>
            </w:r>
            <w:r>
              <w:t>1</w:t>
            </w:r>
            <w:r w:rsidRPr="00F155F1">
              <w:t>01-202</w:t>
            </w:r>
            <w:r>
              <w:t>5</w:t>
            </w:r>
            <w:r w:rsidRPr="00F155F1">
              <w:t>0</w:t>
            </w:r>
            <w:r>
              <w:t>101</w:t>
            </w:r>
          </w:p>
        </w:tc>
        <w:tc>
          <w:tcPr>
            <w:tcW w:w="1879" w:type="dxa"/>
          </w:tcPr>
          <w:p w14:paraId="1C174C16" w14:textId="53CB48B4" w:rsidR="00815DDA" w:rsidRDefault="00B614AF" w:rsidP="00552F9B">
            <w:r>
              <w:t>NA</w:t>
            </w:r>
          </w:p>
        </w:tc>
        <w:tc>
          <w:tcPr>
            <w:tcW w:w="1615" w:type="dxa"/>
          </w:tcPr>
          <w:p w14:paraId="44CEA86E" w14:textId="38B0FD54" w:rsidR="00815DDA" w:rsidRDefault="00B614AF" w:rsidP="00552F9B">
            <w:r>
              <w:t>1,013</w:t>
            </w:r>
          </w:p>
        </w:tc>
      </w:tr>
    </w:tbl>
    <w:p w14:paraId="6AC00321" w14:textId="6344EBBE" w:rsidR="00F35738" w:rsidRDefault="00F35738" w:rsidP="000D4376"/>
    <w:p w14:paraId="6614C14C" w14:textId="77777777" w:rsidR="00F35738" w:rsidRDefault="00F35738" w:rsidP="000D4376"/>
    <w:p w14:paraId="52DC823C" w14:textId="707D0B57" w:rsidR="00B614AF" w:rsidRDefault="00B614AF" w:rsidP="000D4376"/>
    <w:p w14:paraId="0828F6C1" w14:textId="77777777" w:rsidR="00B614AF" w:rsidRDefault="00B614AF" w:rsidP="000D4376"/>
    <w:p w14:paraId="2312BF4F" w14:textId="77777777" w:rsidR="000D4376" w:rsidRDefault="000D4376" w:rsidP="000D4376"/>
    <w:p w14:paraId="45DF1F96" w14:textId="77777777" w:rsidR="000D4376" w:rsidRDefault="000D4376" w:rsidP="000D4376"/>
    <w:p w14:paraId="26FF9756" w14:textId="77777777" w:rsidR="002F6DC6" w:rsidRDefault="002F6DC6"/>
    <w:p w14:paraId="0C9C09FC" w14:textId="77777777" w:rsidR="00B75CD9" w:rsidRDefault="00B75CD9"/>
    <w:sectPr w:rsidR="00B75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A59"/>
    <w:multiLevelType w:val="multilevel"/>
    <w:tmpl w:val="90F20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4D459B"/>
    <w:multiLevelType w:val="hybridMultilevel"/>
    <w:tmpl w:val="2D7A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C6884"/>
    <w:multiLevelType w:val="hybridMultilevel"/>
    <w:tmpl w:val="14324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51CC"/>
    <w:multiLevelType w:val="hybridMultilevel"/>
    <w:tmpl w:val="7006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35933"/>
    <w:multiLevelType w:val="hybridMultilevel"/>
    <w:tmpl w:val="6440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558E"/>
    <w:multiLevelType w:val="hybridMultilevel"/>
    <w:tmpl w:val="5462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4AF8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50E28"/>
    <w:multiLevelType w:val="multilevel"/>
    <w:tmpl w:val="939655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786CB2"/>
    <w:multiLevelType w:val="hybridMultilevel"/>
    <w:tmpl w:val="7400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A78F7"/>
    <w:multiLevelType w:val="hybridMultilevel"/>
    <w:tmpl w:val="ECD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44573"/>
    <w:multiLevelType w:val="hybridMultilevel"/>
    <w:tmpl w:val="FAD6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D2266"/>
    <w:multiLevelType w:val="hybridMultilevel"/>
    <w:tmpl w:val="9234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7264E"/>
    <w:multiLevelType w:val="hybridMultilevel"/>
    <w:tmpl w:val="14324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201C7"/>
    <w:multiLevelType w:val="hybridMultilevel"/>
    <w:tmpl w:val="C1DA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C0632"/>
    <w:multiLevelType w:val="hybridMultilevel"/>
    <w:tmpl w:val="E68C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41EB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F3E26"/>
    <w:multiLevelType w:val="hybridMultilevel"/>
    <w:tmpl w:val="EFA0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61FD6"/>
    <w:multiLevelType w:val="hybridMultilevel"/>
    <w:tmpl w:val="35F6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A4669"/>
    <w:multiLevelType w:val="hybridMultilevel"/>
    <w:tmpl w:val="14324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E61B8"/>
    <w:multiLevelType w:val="hybridMultilevel"/>
    <w:tmpl w:val="2DE8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652C6"/>
    <w:multiLevelType w:val="hybridMultilevel"/>
    <w:tmpl w:val="7E9A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63F9C"/>
    <w:multiLevelType w:val="hybridMultilevel"/>
    <w:tmpl w:val="F85E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D6A06"/>
    <w:multiLevelType w:val="hybridMultilevel"/>
    <w:tmpl w:val="7F6A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A34A4"/>
    <w:multiLevelType w:val="hybridMultilevel"/>
    <w:tmpl w:val="14324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B067A"/>
    <w:multiLevelType w:val="hybridMultilevel"/>
    <w:tmpl w:val="3342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44FC4"/>
    <w:multiLevelType w:val="multilevel"/>
    <w:tmpl w:val="995E16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2434F64"/>
    <w:multiLevelType w:val="multilevel"/>
    <w:tmpl w:val="E458C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2F31421"/>
    <w:multiLevelType w:val="hybridMultilevel"/>
    <w:tmpl w:val="14324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44465"/>
    <w:multiLevelType w:val="hybridMultilevel"/>
    <w:tmpl w:val="87F6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929914">
    <w:abstractNumId w:val="3"/>
  </w:num>
  <w:num w:numId="2" w16cid:durableId="2057965160">
    <w:abstractNumId w:val="20"/>
  </w:num>
  <w:num w:numId="3" w16cid:durableId="535390306">
    <w:abstractNumId w:val="14"/>
  </w:num>
  <w:num w:numId="4" w16cid:durableId="2051227470">
    <w:abstractNumId w:val="8"/>
  </w:num>
  <w:num w:numId="5" w16cid:durableId="1495485670">
    <w:abstractNumId w:val="18"/>
  </w:num>
  <w:num w:numId="6" w16cid:durableId="93478619">
    <w:abstractNumId w:val="7"/>
  </w:num>
  <w:num w:numId="7" w16cid:durableId="145367579">
    <w:abstractNumId w:val="9"/>
  </w:num>
  <w:num w:numId="8" w16cid:durableId="497158820">
    <w:abstractNumId w:val="13"/>
  </w:num>
  <w:num w:numId="9" w16cid:durableId="1734965289">
    <w:abstractNumId w:val="5"/>
  </w:num>
  <w:num w:numId="10" w16cid:durableId="461072073">
    <w:abstractNumId w:val="2"/>
  </w:num>
  <w:num w:numId="11" w16cid:durableId="1591813762">
    <w:abstractNumId w:val="26"/>
  </w:num>
  <w:num w:numId="12" w16cid:durableId="547886873">
    <w:abstractNumId w:val="1"/>
  </w:num>
  <w:num w:numId="13" w16cid:durableId="1232814468">
    <w:abstractNumId w:val="19"/>
  </w:num>
  <w:num w:numId="14" w16cid:durableId="1011033945">
    <w:abstractNumId w:val="17"/>
  </w:num>
  <w:num w:numId="15" w16cid:durableId="1669094322">
    <w:abstractNumId w:val="15"/>
  </w:num>
  <w:num w:numId="16" w16cid:durableId="1190609136">
    <w:abstractNumId w:val="4"/>
  </w:num>
  <w:num w:numId="17" w16cid:durableId="1364208666">
    <w:abstractNumId w:val="22"/>
  </w:num>
  <w:num w:numId="18" w16cid:durableId="2027320132">
    <w:abstractNumId w:val="21"/>
  </w:num>
  <w:num w:numId="19" w16cid:durableId="1194882365">
    <w:abstractNumId w:val="11"/>
  </w:num>
  <w:num w:numId="20" w16cid:durableId="719865744">
    <w:abstractNumId w:val="16"/>
  </w:num>
  <w:num w:numId="21" w16cid:durableId="2050107660">
    <w:abstractNumId w:val="23"/>
  </w:num>
  <w:num w:numId="22" w16cid:durableId="276716468">
    <w:abstractNumId w:val="0"/>
  </w:num>
  <w:num w:numId="23" w16cid:durableId="1070692858">
    <w:abstractNumId w:val="6"/>
  </w:num>
  <w:num w:numId="24" w16cid:durableId="498499133">
    <w:abstractNumId w:val="24"/>
  </w:num>
  <w:num w:numId="25" w16cid:durableId="1333414032">
    <w:abstractNumId w:val="25"/>
  </w:num>
  <w:num w:numId="26" w16cid:durableId="1430925125">
    <w:abstractNumId w:val="10"/>
  </w:num>
  <w:num w:numId="27" w16cid:durableId="9247245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E5"/>
    <w:rsid w:val="00005809"/>
    <w:rsid w:val="00005A15"/>
    <w:rsid w:val="0001760E"/>
    <w:rsid w:val="00024964"/>
    <w:rsid w:val="00025392"/>
    <w:rsid w:val="00026455"/>
    <w:rsid w:val="00027BE5"/>
    <w:rsid w:val="00033560"/>
    <w:rsid w:val="00045302"/>
    <w:rsid w:val="00060747"/>
    <w:rsid w:val="000612B1"/>
    <w:rsid w:val="00062454"/>
    <w:rsid w:val="00074B2D"/>
    <w:rsid w:val="00097030"/>
    <w:rsid w:val="000D4376"/>
    <w:rsid w:val="000E064F"/>
    <w:rsid w:val="000E3E3F"/>
    <w:rsid w:val="00102D75"/>
    <w:rsid w:val="00105564"/>
    <w:rsid w:val="00113CC4"/>
    <w:rsid w:val="00113FDC"/>
    <w:rsid w:val="001146C6"/>
    <w:rsid w:val="00135C09"/>
    <w:rsid w:val="0013774B"/>
    <w:rsid w:val="00142AE5"/>
    <w:rsid w:val="00157EBD"/>
    <w:rsid w:val="00162459"/>
    <w:rsid w:val="0018034A"/>
    <w:rsid w:val="001830B1"/>
    <w:rsid w:val="00183B22"/>
    <w:rsid w:val="00194B10"/>
    <w:rsid w:val="001A2BDB"/>
    <w:rsid w:val="001A6403"/>
    <w:rsid w:val="001A75C6"/>
    <w:rsid w:val="001A7C57"/>
    <w:rsid w:val="001B11E1"/>
    <w:rsid w:val="001B28F4"/>
    <w:rsid w:val="001B4264"/>
    <w:rsid w:val="001C2F13"/>
    <w:rsid w:val="001D769F"/>
    <w:rsid w:val="001E43BA"/>
    <w:rsid w:val="001E7373"/>
    <w:rsid w:val="001F12C1"/>
    <w:rsid w:val="001F1F68"/>
    <w:rsid w:val="001F75B4"/>
    <w:rsid w:val="00200662"/>
    <w:rsid w:val="00201885"/>
    <w:rsid w:val="0022517B"/>
    <w:rsid w:val="002256AB"/>
    <w:rsid w:val="0024405F"/>
    <w:rsid w:val="002449C6"/>
    <w:rsid w:val="00250DA8"/>
    <w:rsid w:val="0025358E"/>
    <w:rsid w:val="0026091C"/>
    <w:rsid w:val="00266799"/>
    <w:rsid w:val="002667E6"/>
    <w:rsid w:val="002749A7"/>
    <w:rsid w:val="00276E95"/>
    <w:rsid w:val="00277EDA"/>
    <w:rsid w:val="00282AF2"/>
    <w:rsid w:val="00284C78"/>
    <w:rsid w:val="00286CD5"/>
    <w:rsid w:val="002A197C"/>
    <w:rsid w:val="002A1CD9"/>
    <w:rsid w:val="002A74EC"/>
    <w:rsid w:val="002D56B8"/>
    <w:rsid w:val="002E3FD8"/>
    <w:rsid w:val="002E44A6"/>
    <w:rsid w:val="002F0028"/>
    <w:rsid w:val="002F2934"/>
    <w:rsid w:val="002F6DC6"/>
    <w:rsid w:val="00307719"/>
    <w:rsid w:val="0031014B"/>
    <w:rsid w:val="00321BB5"/>
    <w:rsid w:val="00325DEE"/>
    <w:rsid w:val="0032704B"/>
    <w:rsid w:val="00330929"/>
    <w:rsid w:val="00332796"/>
    <w:rsid w:val="0034502D"/>
    <w:rsid w:val="003516C8"/>
    <w:rsid w:val="003533BC"/>
    <w:rsid w:val="0035437A"/>
    <w:rsid w:val="00364CF0"/>
    <w:rsid w:val="003707CE"/>
    <w:rsid w:val="00370EA2"/>
    <w:rsid w:val="00380294"/>
    <w:rsid w:val="003827DC"/>
    <w:rsid w:val="00386DB7"/>
    <w:rsid w:val="00387503"/>
    <w:rsid w:val="00391952"/>
    <w:rsid w:val="003B31E9"/>
    <w:rsid w:val="003B670E"/>
    <w:rsid w:val="003C7606"/>
    <w:rsid w:val="003D7080"/>
    <w:rsid w:val="003E6AA6"/>
    <w:rsid w:val="003F0C8B"/>
    <w:rsid w:val="003F57EF"/>
    <w:rsid w:val="003F6A7D"/>
    <w:rsid w:val="0040012B"/>
    <w:rsid w:val="004034B6"/>
    <w:rsid w:val="0041315C"/>
    <w:rsid w:val="00431B71"/>
    <w:rsid w:val="004367EC"/>
    <w:rsid w:val="00436C64"/>
    <w:rsid w:val="0044314A"/>
    <w:rsid w:val="004766BA"/>
    <w:rsid w:val="00480DB2"/>
    <w:rsid w:val="004977DC"/>
    <w:rsid w:val="004A141D"/>
    <w:rsid w:val="004A219A"/>
    <w:rsid w:val="004B2F57"/>
    <w:rsid w:val="004D3173"/>
    <w:rsid w:val="004D4BE7"/>
    <w:rsid w:val="004D7E8A"/>
    <w:rsid w:val="004E14FD"/>
    <w:rsid w:val="004F3AE9"/>
    <w:rsid w:val="005062AB"/>
    <w:rsid w:val="00514DE6"/>
    <w:rsid w:val="005319C5"/>
    <w:rsid w:val="0053613A"/>
    <w:rsid w:val="00541265"/>
    <w:rsid w:val="005617E5"/>
    <w:rsid w:val="00562DE7"/>
    <w:rsid w:val="00565ACE"/>
    <w:rsid w:val="00573064"/>
    <w:rsid w:val="00574988"/>
    <w:rsid w:val="005761A3"/>
    <w:rsid w:val="00585D53"/>
    <w:rsid w:val="00592525"/>
    <w:rsid w:val="0059678A"/>
    <w:rsid w:val="005B39D9"/>
    <w:rsid w:val="005D36D1"/>
    <w:rsid w:val="005D7610"/>
    <w:rsid w:val="005E2FC8"/>
    <w:rsid w:val="005F050B"/>
    <w:rsid w:val="0060239A"/>
    <w:rsid w:val="0061256A"/>
    <w:rsid w:val="00621BDA"/>
    <w:rsid w:val="00622112"/>
    <w:rsid w:val="00622A61"/>
    <w:rsid w:val="006372D4"/>
    <w:rsid w:val="00641B35"/>
    <w:rsid w:val="006427E3"/>
    <w:rsid w:val="00651F78"/>
    <w:rsid w:val="00652FDB"/>
    <w:rsid w:val="0065335A"/>
    <w:rsid w:val="006601B3"/>
    <w:rsid w:val="006632B1"/>
    <w:rsid w:val="0066360F"/>
    <w:rsid w:val="006749D5"/>
    <w:rsid w:val="00675BF3"/>
    <w:rsid w:val="0069270C"/>
    <w:rsid w:val="00695FA3"/>
    <w:rsid w:val="006B4782"/>
    <w:rsid w:val="006B487D"/>
    <w:rsid w:val="006B6275"/>
    <w:rsid w:val="006C4E23"/>
    <w:rsid w:val="006D253D"/>
    <w:rsid w:val="006D4F0A"/>
    <w:rsid w:val="006E4C7E"/>
    <w:rsid w:val="006F71AB"/>
    <w:rsid w:val="00722E37"/>
    <w:rsid w:val="00731925"/>
    <w:rsid w:val="0073346F"/>
    <w:rsid w:val="0074012D"/>
    <w:rsid w:val="00747C06"/>
    <w:rsid w:val="007532DD"/>
    <w:rsid w:val="0076668A"/>
    <w:rsid w:val="00777984"/>
    <w:rsid w:val="007958C0"/>
    <w:rsid w:val="007A1FF5"/>
    <w:rsid w:val="007B192A"/>
    <w:rsid w:val="007B337A"/>
    <w:rsid w:val="007C1615"/>
    <w:rsid w:val="007C6133"/>
    <w:rsid w:val="007D2868"/>
    <w:rsid w:val="007D551E"/>
    <w:rsid w:val="007D6223"/>
    <w:rsid w:val="007E6E03"/>
    <w:rsid w:val="007F0A57"/>
    <w:rsid w:val="007F3B4D"/>
    <w:rsid w:val="008122D9"/>
    <w:rsid w:val="00815DDA"/>
    <w:rsid w:val="008176B4"/>
    <w:rsid w:val="008504E9"/>
    <w:rsid w:val="0085118A"/>
    <w:rsid w:val="008566DA"/>
    <w:rsid w:val="0086273C"/>
    <w:rsid w:val="00863B1C"/>
    <w:rsid w:val="008720D8"/>
    <w:rsid w:val="00873878"/>
    <w:rsid w:val="00882F61"/>
    <w:rsid w:val="008A3B6F"/>
    <w:rsid w:val="008B3060"/>
    <w:rsid w:val="008B56E5"/>
    <w:rsid w:val="008B650A"/>
    <w:rsid w:val="008C22FD"/>
    <w:rsid w:val="008C2775"/>
    <w:rsid w:val="008C480D"/>
    <w:rsid w:val="008C4AFC"/>
    <w:rsid w:val="008C6CF0"/>
    <w:rsid w:val="008D20B4"/>
    <w:rsid w:val="008F0988"/>
    <w:rsid w:val="008F1CDD"/>
    <w:rsid w:val="008F5B20"/>
    <w:rsid w:val="00900729"/>
    <w:rsid w:val="009056AF"/>
    <w:rsid w:val="00906340"/>
    <w:rsid w:val="009123F2"/>
    <w:rsid w:val="00914166"/>
    <w:rsid w:val="009159C1"/>
    <w:rsid w:val="009279CC"/>
    <w:rsid w:val="0093334C"/>
    <w:rsid w:val="009351A6"/>
    <w:rsid w:val="00936926"/>
    <w:rsid w:val="00945375"/>
    <w:rsid w:val="009454F0"/>
    <w:rsid w:val="00961EFD"/>
    <w:rsid w:val="0099212A"/>
    <w:rsid w:val="009A122F"/>
    <w:rsid w:val="009A3E56"/>
    <w:rsid w:val="009E574B"/>
    <w:rsid w:val="00A00A42"/>
    <w:rsid w:val="00A00CD2"/>
    <w:rsid w:val="00A10948"/>
    <w:rsid w:val="00A169C8"/>
    <w:rsid w:val="00A32E2A"/>
    <w:rsid w:val="00A330D2"/>
    <w:rsid w:val="00A34215"/>
    <w:rsid w:val="00A44217"/>
    <w:rsid w:val="00A443DC"/>
    <w:rsid w:val="00A65EA5"/>
    <w:rsid w:val="00A67AC7"/>
    <w:rsid w:val="00A73221"/>
    <w:rsid w:val="00A81FB5"/>
    <w:rsid w:val="00A83578"/>
    <w:rsid w:val="00AA2172"/>
    <w:rsid w:val="00AA3A98"/>
    <w:rsid w:val="00AA3D48"/>
    <w:rsid w:val="00AA4E73"/>
    <w:rsid w:val="00AA5FED"/>
    <w:rsid w:val="00AB2E4D"/>
    <w:rsid w:val="00AB71DD"/>
    <w:rsid w:val="00AC18EF"/>
    <w:rsid w:val="00AC3AF1"/>
    <w:rsid w:val="00AC597B"/>
    <w:rsid w:val="00AD33DB"/>
    <w:rsid w:val="00AE56CA"/>
    <w:rsid w:val="00AE6EB0"/>
    <w:rsid w:val="00AF6A01"/>
    <w:rsid w:val="00B040CA"/>
    <w:rsid w:val="00B04192"/>
    <w:rsid w:val="00B05CDD"/>
    <w:rsid w:val="00B16217"/>
    <w:rsid w:val="00B22CBC"/>
    <w:rsid w:val="00B23CF4"/>
    <w:rsid w:val="00B25D25"/>
    <w:rsid w:val="00B31869"/>
    <w:rsid w:val="00B31FCD"/>
    <w:rsid w:val="00B40256"/>
    <w:rsid w:val="00B434E4"/>
    <w:rsid w:val="00B614AF"/>
    <w:rsid w:val="00B70F64"/>
    <w:rsid w:val="00B72D1F"/>
    <w:rsid w:val="00B75CD9"/>
    <w:rsid w:val="00B76A8A"/>
    <w:rsid w:val="00B84CF8"/>
    <w:rsid w:val="00B909CD"/>
    <w:rsid w:val="00BC0636"/>
    <w:rsid w:val="00BC2AC5"/>
    <w:rsid w:val="00BD648D"/>
    <w:rsid w:val="00BE6A22"/>
    <w:rsid w:val="00BF74D8"/>
    <w:rsid w:val="00C03972"/>
    <w:rsid w:val="00C050BF"/>
    <w:rsid w:val="00C05198"/>
    <w:rsid w:val="00C05EA2"/>
    <w:rsid w:val="00C107FF"/>
    <w:rsid w:val="00C11461"/>
    <w:rsid w:val="00C539EB"/>
    <w:rsid w:val="00C54A85"/>
    <w:rsid w:val="00C57F3C"/>
    <w:rsid w:val="00C620B0"/>
    <w:rsid w:val="00C64A15"/>
    <w:rsid w:val="00C75F3D"/>
    <w:rsid w:val="00C81D3F"/>
    <w:rsid w:val="00C848AE"/>
    <w:rsid w:val="00CA3DCD"/>
    <w:rsid w:val="00CA50F9"/>
    <w:rsid w:val="00CB5527"/>
    <w:rsid w:val="00CB6267"/>
    <w:rsid w:val="00CC0574"/>
    <w:rsid w:val="00CD0F3E"/>
    <w:rsid w:val="00CE2F7C"/>
    <w:rsid w:val="00CE5B25"/>
    <w:rsid w:val="00CF2A45"/>
    <w:rsid w:val="00CF3D9D"/>
    <w:rsid w:val="00D241AF"/>
    <w:rsid w:val="00D24563"/>
    <w:rsid w:val="00D32A35"/>
    <w:rsid w:val="00D3583A"/>
    <w:rsid w:val="00D45445"/>
    <w:rsid w:val="00D47166"/>
    <w:rsid w:val="00D50EE6"/>
    <w:rsid w:val="00D5608F"/>
    <w:rsid w:val="00D60654"/>
    <w:rsid w:val="00D63257"/>
    <w:rsid w:val="00D655AC"/>
    <w:rsid w:val="00D8549A"/>
    <w:rsid w:val="00D90E3B"/>
    <w:rsid w:val="00D9268D"/>
    <w:rsid w:val="00DA476D"/>
    <w:rsid w:val="00DC3927"/>
    <w:rsid w:val="00DE41E6"/>
    <w:rsid w:val="00DF5A43"/>
    <w:rsid w:val="00DF6216"/>
    <w:rsid w:val="00E00905"/>
    <w:rsid w:val="00E120E0"/>
    <w:rsid w:val="00E163EC"/>
    <w:rsid w:val="00E20C4C"/>
    <w:rsid w:val="00E2390B"/>
    <w:rsid w:val="00E27CD4"/>
    <w:rsid w:val="00E30356"/>
    <w:rsid w:val="00E31C8B"/>
    <w:rsid w:val="00E36E6D"/>
    <w:rsid w:val="00E41793"/>
    <w:rsid w:val="00E46B47"/>
    <w:rsid w:val="00E51831"/>
    <w:rsid w:val="00E54C0F"/>
    <w:rsid w:val="00E62FE8"/>
    <w:rsid w:val="00E6589D"/>
    <w:rsid w:val="00E75289"/>
    <w:rsid w:val="00E81FBB"/>
    <w:rsid w:val="00E83980"/>
    <w:rsid w:val="00EC2730"/>
    <w:rsid w:val="00EC61C1"/>
    <w:rsid w:val="00EF744A"/>
    <w:rsid w:val="00F0324E"/>
    <w:rsid w:val="00F1243D"/>
    <w:rsid w:val="00F124BD"/>
    <w:rsid w:val="00F12F22"/>
    <w:rsid w:val="00F155F1"/>
    <w:rsid w:val="00F20BA0"/>
    <w:rsid w:val="00F233E7"/>
    <w:rsid w:val="00F35738"/>
    <w:rsid w:val="00F372AB"/>
    <w:rsid w:val="00F43EDF"/>
    <w:rsid w:val="00F57EC2"/>
    <w:rsid w:val="00F64276"/>
    <w:rsid w:val="00F87182"/>
    <w:rsid w:val="00FA2202"/>
    <w:rsid w:val="00FA3AF5"/>
    <w:rsid w:val="00FB35A5"/>
    <w:rsid w:val="00FD2D0B"/>
    <w:rsid w:val="00FE23BF"/>
    <w:rsid w:val="00FE494A"/>
    <w:rsid w:val="00FF6B31"/>
    <w:rsid w:val="00FF6C82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259F"/>
  <w15:chartTrackingRefBased/>
  <w15:docId w15:val="{6501CD97-EF69-494E-A173-B3B1CC20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6E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B56E5"/>
    <w:rPr>
      <w:b/>
      <w:bCs/>
    </w:rPr>
  </w:style>
  <w:style w:type="character" w:styleId="Hyperlink">
    <w:name w:val="Hyperlink"/>
    <w:basedOn w:val="DefaultParagraphFont"/>
    <w:uiPriority w:val="99"/>
    <w:unhideWhenUsed/>
    <w:rsid w:val="008B56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F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A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A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A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3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history-search-term">
    <w:name w:val="searchhistory-search-term"/>
    <w:basedOn w:val="DefaultParagraphFont"/>
    <w:rsid w:val="00DC3927"/>
  </w:style>
  <w:style w:type="character" w:customStyle="1" w:styleId="titles-fieldcode">
    <w:name w:val="titles-fieldcode"/>
    <w:basedOn w:val="DefaultParagraphFont"/>
    <w:rsid w:val="008122D9"/>
  </w:style>
  <w:style w:type="character" w:customStyle="1" w:styleId="bibrecord-highlight-user">
    <w:name w:val="bibrecord-highlight-user"/>
    <w:basedOn w:val="DefaultParagraphFont"/>
    <w:rsid w:val="008122D9"/>
  </w:style>
  <w:style w:type="character" w:customStyle="1" w:styleId="markedcontent">
    <w:name w:val="markedcontent"/>
    <w:basedOn w:val="DefaultParagraphFont"/>
    <w:rsid w:val="00B04192"/>
  </w:style>
  <w:style w:type="paragraph" w:styleId="NormalWeb">
    <w:name w:val="Normal (Web)"/>
    <w:basedOn w:val="Normal"/>
    <w:uiPriority w:val="99"/>
    <w:unhideWhenUsed/>
    <w:rsid w:val="0054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Skalla, Ph.D.</dc:creator>
  <cp:keywords/>
  <dc:description/>
  <cp:lastModifiedBy>Lesley Skalla</cp:lastModifiedBy>
  <cp:revision>2</cp:revision>
  <dcterms:created xsi:type="dcterms:W3CDTF">2024-06-12T14:28:00Z</dcterms:created>
  <dcterms:modified xsi:type="dcterms:W3CDTF">2024-06-12T14:28:00Z</dcterms:modified>
</cp:coreProperties>
</file>