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10F3" w14:textId="3B5E9FBA" w:rsidR="00FD0D40" w:rsidRPr="00FD0D40" w:rsidRDefault="00FD0D40" w:rsidP="00FD0D40">
      <w:pPr>
        <w:pStyle w:val="Caption"/>
        <w:keepNext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FD0D4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 xml:space="preserve">Search </w:t>
      </w:r>
      <w:proofErr w:type="gramStart"/>
      <w:r w:rsidRPr="00FD0D4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strategy</w:t>
      </w:r>
      <w:proofErr w:type="gramEnd"/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528"/>
        <w:gridCol w:w="5330"/>
        <w:gridCol w:w="1492"/>
      </w:tblGrid>
      <w:tr w:rsidR="00FD0D40" w:rsidRPr="00F62446" w14:paraId="63521A09" w14:textId="77777777" w:rsidTr="00B06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</w:tcPr>
          <w:p w14:paraId="6A772606" w14:textId="77777777" w:rsidR="00FD0D40" w:rsidRPr="00F62446" w:rsidRDefault="00FD0D40" w:rsidP="00B067B0">
            <w:pPr>
              <w:shd w:val="clear" w:color="auto" w:fill="EAEDF1" w:themeFill="text2" w:themeFillTint="1A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t>Database (including vendor/platform):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PubMed MEDLINE</w:t>
            </w:r>
          </w:p>
          <w:p w14:paraId="77FA95CF" w14:textId="77777777" w:rsidR="00FD0D40" w:rsidRPr="00F62446" w:rsidRDefault="00FD0D40" w:rsidP="00B067B0">
            <w:pPr>
              <w:shd w:val="clear" w:color="auto" w:fill="EAEDF1" w:themeFill="text2" w:themeFillTint="1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t>Search Date: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2/21/2024</w:t>
            </w:r>
          </w:p>
        </w:tc>
      </w:tr>
      <w:tr w:rsidR="00FD0D40" w:rsidRPr="00F62446" w14:paraId="2D26EA4F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494" w14:textId="77777777" w:rsidR="00FD0D40" w:rsidRPr="00F62446" w:rsidRDefault="00FD0D40" w:rsidP="00B067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Search step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E88" w14:textId="77777777" w:rsidR="00FD0D40" w:rsidRPr="00F62446" w:rsidRDefault="00FD0D40" w:rsidP="00B067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Search string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5F0" w14:textId="77777777" w:rsidR="00FD0D40" w:rsidRPr="00F62446" w:rsidRDefault="00FD0D40" w:rsidP="00B067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Results</w:t>
            </w:r>
          </w:p>
        </w:tc>
      </w:tr>
      <w:tr w:rsidR="00FD0D40" w:rsidRPr="00F62446" w14:paraId="6A2A1067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589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sz w:val="20"/>
                <w:szCs w:val="20"/>
              </w:rPr>
              <w:t>S. aureus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24A1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"Staphylococcus aureus"[Mesh] OR "staphylococcus aureus"[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"s. aureus"[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"s aureus"[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"staph aureus"[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]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Staphylococcusaureus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] OR "Methicillin-Resistant Staphylococcus aureus"[Mesh] OR ("Methicillin Resistance"[Mesh] AND "Staphylococcal Infections"[Mesh])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mrsa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28D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160,211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</w:tr>
      <w:tr w:rsidR="00FD0D40" w:rsidRPr="00F62446" w14:paraId="66F46520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E1F" w14:textId="77777777" w:rsidR="00FD0D40" w:rsidRPr="00F62446" w:rsidRDefault="00FD0D40" w:rsidP="00B067B0">
            <w:pPr>
              <w:ind w:left="431"/>
              <w:rPr>
                <w:rFonts w:ascii="Calibri" w:hAnsi="Calibri" w:cs="Calibri"/>
                <w:color w:val="20B2AA"/>
                <w:sz w:val="20"/>
                <w:szCs w:val="20"/>
                <w:shd w:val="clear" w:color="auto" w:fill="FFFFFF"/>
              </w:rPr>
            </w:pPr>
          </w:p>
          <w:p w14:paraId="05900B06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Bacteremia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DE8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"Bacteremia"[Mesh] OR Bacteremia[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bacteriaemia[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] OR </w:t>
            </w:r>
            <w:r w:rsidRPr="00F62446">
              <w:rPr>
                <w:rFonts w:ascii="Calibri" w:hAnsi="Calibri" w:cs="Calibri"/>
                <w:sz w:val="20"/>
                <w:szCs w:val="20"/>
              </w:rPr>
              <w:t>Bacteraemia[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Bacteremias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]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bacteriaemias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]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Bacteraemias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bacteremic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((bloodstream[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"blood stream"[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bloodstreams[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"blood streams"[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]) AND (infection[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infections[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infected[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infect[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infects[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 OR infecting[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]))</w:t>
            </w:r>
            <w:r w:rsidRPr="00F62446">
              <w:rPr>
                <w:rFonts w:ascii="Calibri" w:hAnsi="Calibri" w:cs="Calibri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6DA6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69,167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</w:tr>
      <w:tr w:rsidR="00FD0D40" w:rsidRPr="00F62446" w14:paraId="15AE29B7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C14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E3F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“Endocarditis"[Mesh] OR Endocarditis[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]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Endocarditides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(("endocardium"[Mesh] OR endocardium[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]) AND ("Inflammation"[Mesh] OR inflammation[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inflammations[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inflamed[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inflammatory[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]))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06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46,611</w:t>
            </w:r>
          </w:p>
        </w:tc>
      </w:tr>
      <w:tr w:rsidR="00FD0D40" w:rsidRPr="00F62446" w14:paraId="05972BC7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A16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bacteremia OR 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835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#2 OR #3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768" w14:textId="77777777" w:rsidR="00FD0D40" w:rsidRPr="00F62446" w:rsidRDefault="00FD0D40" w:rsidP="00B067B0">
            <w:pPr>
              <w:shd w:val="clear" w:color="auto" w:fill="FFFFFF"/>
              <w:spacing w:after="120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111,056</w:t>
            </w:r>
          </w:p>
          <w:p w14:paraId="119B1592" w14:textId="77777777" w:rsidR="00FD0D40" w:rsidRPr="00F62446" w:rsidRDefault="00FD0D40" w:rsidP="00B067B0">
            <w:pPr>
              <w:rPr>
                <w:rFonts w:ascii="Calibri" w:eastAsiaTheme="minorHAns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</w:tr>
      <w:tr w:rsidR="00FD0D40" w:rsidRPr="00F62446" w14:paraId="356F765F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B71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Standard RCT filter (DMCL adapted version of Cochrane Highly Sensitive Strategy hybrid)</w:t>
            </w:r>
          </w:p>
          <w:p w14:paraId="5DCA3FBA" w14:textId="77777777" w:rsidR="00FD0D40" w:rsidRPr="00F62446" w:rsidRDefault="00FD0D40" w:rsidP="00B067B0">
            <w:pPr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CD2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(“randomized controlled </w:t>
            </w:r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trial”[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pt] OR “controlled clinical trial”[pt] OR “drug therapy”[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randomized[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randomised[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randomization[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randomisation[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randomly[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placebo[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trial[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OR groups[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BD7E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5,998,478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</w:tr>
      <w:tr w:rsidR="00FD0D40" w:rsidRPr="00F62446" w14:paraId="4EC80053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E0F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S. aureus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+ (bacteremia OR endocarditis) + sensitive Cochrane RCT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D3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#1 AND #4 AND #5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AB9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5,065</w:t>
            </w:r>
          </w:p>
        </w:tc>
      </w:tr>
      <w:tr w:rsidR="00FD0D40" w:rsidRPr="00F62446" w14:paraId="11934140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72D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 xml:space="preserve">Exclude children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502F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  <w:highlight w:val="green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#6 NOT (("Adolescent"[Mesh] OR "Child"[Mesh] OR "Infant"[Mesh]) NOT "Adult"[Mesh])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F810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  <w:highlight w:val="green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4,569</w:t>
            </w:r>
          </w:p>
        </w:tc>
      </w:tr>
      <w:tr w:rsidR="00FD0D40" w:rsidRPr="00F62446" w14:paraId="746783B5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FA02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Human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CB0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#7 NOT ("Animals"[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 NOT "Humans"[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D3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4,197</w:t>
            </w:r>
          </w:p>
        </w:tc>
      </w:tr>
      <w:tr w:rsidR="00FD0D40" w:rsidRPr="00F62446" w14:paraId="49A96356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996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Remove editorials, letters, case reports and comments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05F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#8 NOT (Editorial[pt] OR Letter[pt] OR Case Reports[pt] OR Comment[pt] OR Congress[pt])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765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3,293 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</w:tr>
      <w:tr w:rsidR="00FD0D40" w:rsidRPr="00F62446" w14:paraId="0ABC277A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553" w14:textId="77777777" w:rsidR="00FD0D40" w:rsidRPr="00F62446" w:rsidRDefault="00FD0D40" w:rsidP="00B067B0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Exemplar articles/search validation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4C8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30152252 OR 19072714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15494904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25977146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16195255</w:t>
            </w:r>
          </w:p>
          <w:p w14:paraId="1BC4F5E8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70E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4/5 retrieved. 19072714 does not specify </w:t>
            </w:r>
            <w:r w:rsidRPr="00F6244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S. aureus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, only gram-positive 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organisms/culture.</w:t>
            </w:r>
          </w:p>
        </w:tc>
      </w:tr>
      <w:tr w:rsidR="00FD0D40" w:rsidRPr="00F62446" w14:paraId="6C8046C1" w14:textId="77777777" w:rsidTr="00B06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</w:tcPr>
          <w:p w14:paraId="6F432718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Database (including vendor/platform):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Embase (Elsevier)</w:t>
            </w:r>
          </w:p>
          <w:p w14:paraId="7E3FB143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2/21/2024</w:t>
            </w:r>
          </w:p>
        </w:tc>
      </w:tr>
      <w:tr w:rsidR="00FD0D40" w:rsidRPr="00F62446" w14:paraId="3C0AFB9E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E37" w14:textId="77777777" w:rsidR="00FD0D40" w:rsidRPr="00F62446" w:rsidRDefault="00FD0D40" w:rsidP="00B067B0">
            <w:pPr>
              <w:spacing w:after="100" w:afterAutospacing="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Search step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072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Search string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5A7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bCs/>
                <w:sz w:val="20"/>
                <w:szCs w:val="20"/>
              </w:rPr>
              <w:t>Results</w:t>
            </w:r>
          </w:p>
        </w:tc>
      </w:tr>
      <w:tr w:rsidR="00FD0D40" w:rsidRPr="00F62446" w14:paraId="3119C569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14C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sz w:val="20"/>
                <w:szCs w:val="20"/>
              </w:rPr>
              <w:t>S. aureus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C5E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'Staphylococcus aureus'/exp OR 'methicillin resistant Staphylococcus aureus'/exp OR 'staphylococcus aureus</w:t>
            </w:r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':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's. aureus':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's aureus':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'staph aureus':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Staphylococcusaureus:ti,ab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('methicillin resistance'/exp AND 'Staphylococcus infection'/exp)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mrsa:ti,ab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EFC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265,725</w:t>
            </w:r>
          </w:p>
        </w:tc>
      </w:tr>
      <w:tr w:rsidR="00FD0D40" w:rsidRPr="00F62446" w14:paraId="2CD05E7D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B25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Bacteremia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7A7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 xml:space="preserve">Bacteremia/exp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bacteriaemia:ti,ab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Bacteraemia:ti,ab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bacteriaemias:ti,ab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Bacteraemias:ti,ab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bacteremic:ti,ab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((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bloodstream:ti,ab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'blood stream':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bloodstreams:ti,ab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'blood streams':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) AND (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infection:ti,ab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infections:ti,ab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infected:ti,ab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infecting:ti,ab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))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A01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103,765</w:t>
            </w:r>
          </w:p>
        </w:tc>
      </w:tr>
      <w:tr w:rsidR="00FD0D40" w:rsidRPr="00F62446" w14:paraId="0EEA0AA3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A48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0D3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'endocarditis'/exp OR </w:t>
            </w:r>
            <w:proofErr w:type="spellStart"/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Endocarditis:ti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Endocarditides:ti,ab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(('endocardium'/exp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endocardium:ti,ab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) AND ('inflammation'/exp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inflammation:ti,ab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inflammations:ti,ab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inflamed:ti,ab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inflammatory:ti,ab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))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23C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76,088</w:t>
            </w:r>
          </w:p>
        </w:tc>
      </w:tr>
      <w:tr w:rsidR="00FD0D40" w:rsidRPr="00F62446" w14:paraId="5C001390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397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Bacteremia OR 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06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#2 OR #3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D88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170,687</w:t>
            </w:r>
          </w:p>
        </w:tc>
      </w:tr>
      <w:tr w:rsidR="00FD0D40" w:rsidRPr="00F62446" w14:paraId="1CDC0794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094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RCT filter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modified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version of Cochrane Highly Sensitive Strategy)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B83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'randomized controlled trial'/exp OR 'controlled clinical trial'/exp OR 'drug therapy'/exp OR </w:t>
            </w:r>
            <w:proofErr w:type="spellStart"/>
            <w:proofErr w:type="gramStart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randomized:ab</w:t>
            </w:r>
            <w:proofErr w:type="gram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,ti</w:t>
            </w:r>
            <w:proofErr w:type="spell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randomised:ab,ti</w:t>
            </w:r>
            <w:proofErr w:type="spell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randomization:ab,ti</w:t>
            </w:r>
            <w:proofErr w:type="spell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randomisation:ab,ti</w:t>
            </w:r>
            <w:proofErr w:type="spell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 OR  </w:t>
            </w:r>
            <w:proofErr w:type="spellStart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>randomly:ab,ti</w:t>
            </w:r>
            <w:proofErr w:type="spellEnd"/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placebo:ti,ab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trial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62446">
              <w:rPr>
                <w:rStyle w:val="apple-style-span"/>
                <w:rFonts w:ascii="Calibri" w:eastAsiaTheme="majorEastAsia" w:hAnsi="Calibri" w:cs="Calibri"/>
                <w:bCs/>
                <w:color w:val="000000"/>
                <w:sz w:val="20"/>
                <w:szCs w:val="20"/>
              </w:rPr>
              <w:t xml:space="preserve">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groups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:ti,ab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77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8,401,239</w:t>
            </w:r>
          </w:p>
        </w:tc>
      </w:tr>
      <w:tr w:rsidR="00FD0D40" w:rsidRPr="00F62446" w14:paraId="5DBE6C89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D97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S. aureus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+ (bacteremia OR endocarditis) + sensitive Cochrane RCT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5D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#1 AND #4 AND #5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196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10,484</w:t>
            </w:r>
          </w:p>
        </w:tc>
      </w:tr>
      <w:tr w:rsidR="00FD0D40" w:rsidRPr="00F62446" w14:paraId="6D551058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3D3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 xml:space="preserve">Exclude children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09C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#6 NOT (('adolescent'/exp OR 'child'/exp OR 'infant'/exp) NOT 'adult'/exp)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D5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9,517</w:t>
            </w:r>
          </w:p>
        </w:tc>
      </w:tr>
      <w:tr w:rsidR="00FD0D40" w:rsidRPr="00F62446" w14:paraId="6372DC90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C92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Human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FF0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#7 NOT ([animals]/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NOT [humans]/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9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9,119</w:t>
            </w:r>
          </w:p>
        </w:tc>
      </w:tr>
      <w:tr w:rsidR="00FD0D40" w:rsidRPr="00F62446" w14:paraId="191E3324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EDF" w14:textId="77777777" w:rsidR="00FD0D40" w:rsidRPr="00F62446" w:rsidRDefault="00FD0D40" w:rsidP="00FD0D40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Study type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3B2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#8 NOT ('case report'/exp OR 'case study'/exp OR 'editorial'/exp OR [editorial]/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'letter'/exp OR [letter]/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'note'/exp OR [note]/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[conference abstract]/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lim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'conference abstract'/exp OR 'conference abstract'/it)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F9C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5,156</w:t>
            </w:r>
          </w:p>
        </w:tc>
      </w:tr>
      <w:tr w:rsidR="00FD0D40" w:rsidRPr="00F62446" w14:paraId="7E5DCFC8" w14:textId="77777777" w:rsidTr="00B06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</w:tcPr>
          <w:p w14:paraId="369C99C9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t>Database (including vendor/platform):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Cochrane Library</w:t>
            </w:r>
          </w:p>
          <w:p w14:paraId="30C48638" w14:textId="77777777" w:rsidR="00FD0D40" w:rsidRPr="00F62446" w:rsidRDefault="00FD0D40" w:rsidP="00B067B0">
            <w:pPr>
              <w:rPr>
                <w:rFonts w:ascii="Calibri" w:hAnsi="Calibri" w:cs="Calibri"/>
                <w:sz w:val="20"/>
                <w:szCs w:val="20"/>
              </w:rPr>
            </w:pPr>
            <w:r w:rsidRPr="00F62446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  <w:r w:rsidRPr="00F62446">
              <w:rPr>
                <w:rFonts w:ascii="Calibri" w:hAnsi="Calibri" w:cs="Calibri"/>
                <w:sz w:val="20"/>
                <w:szCs w:val="20"/>
              </w:rPr>
              <w:t xml:space="preserve"> 2/21/2024</w:t>
            </w:r>
          </w:p>
        </w:tc>
      </w:tr>
      <w:tr w:rsidR="00FD0D40" w:rsidRPr="00F62446" w14:paraId="38937AFB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9C2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sz w:val="20"/>
                <w:szCs w:val="20"/>
              </w:rPr>
              <w:t>S. aureus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C4A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"Staphylococcus aureus"] OR "staphylococcus aureus</w:t>
            </w:r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":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"s. aureus":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"s aureus":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"staph aureus":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Staphylococcusaureus:ti,ab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"Methicillin-Resistant Staphylococcus aureus"] OR ([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"Methicillin Resistance"] AND 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"Staphylococcal Infections"])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mrsa:ti,ab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39E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3952</w:t>
            </w:r>
          </w:p>
        </w:tc>
      </w:tr>
      <w:tr w:rsidR="00FD0D40" w:rsidRPr="00F62446" w14:paraId="16384487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D12" w14:textId="77777777" w:rsidR="00FD0D40" w:rsidRPr="00F62446" w:rsidRDefault="00FD0D40" w:rsidP="00B067B0">
            <w:pPr>
              <w:ind w:left="431"/>
              <w:rPr>
                <w:rFonts w:ascii="Calibri" w:hAnsi="Calibri" w:cs="Calibri"/>
                <w:color w:val="20B2AA"/>
                <w:sz w:val="20"/>
                <w:szCs w:val="20"/>
                <w:shd w:val="clear" w:color="auto" w:fill="FFFFFF"/>
              </w:rPr>
            </w:pPr>
          </w:p>
          <w:p w14:paraId="4D84F5DE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Bacteremia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6AF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lastRenderedPageBreak/>
              <w:t>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Bacteremia]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bacteriaemia:ti,ab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Bacteraemia:ti,ab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bacteriaemias:ti,ab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244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Bacteraemias:ti,ab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bacteremic:ti,ab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((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bloodstream:ti,ab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"blood stream":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bloodstreams:ti,ab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"blood streams":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) AND (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infection:ti,ab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infections:ti,ab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infected:ti,ab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infects:ti,ab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infecting:ti,ab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))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3A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4263</w:t>
            </w:r>
          </w:p>
        </w:tc>
      </w:tr>
      <w:tr w:rsidR="00FD0D40" w:rsidRPr="00F62446" w14:paraId="0497D169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003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E53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Endocarditis] OR </w:t>
            </w:r>
            <w:proofErr w:type="spellStart"/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Endocarditis:ti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Endocarditides:ti,ab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(([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endocardium]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endocardium:ti,ab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) AND ([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Inflammation]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inflammation:ti,ab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inflammations:ti,ab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inflamed:ti,ab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inflammatory:ti,ab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))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CF7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694</w:t>
            </w:r>
          </w:p>
        </w:tc>
      </w:tr>
      <w:tr w:rsidR="00FD0D40" w:rsidRPr="00F62446" w14:paraId="019CF794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16C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Bacteremia OR Endocarditis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BC3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#2 OR #3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E63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4791</w:t>
            </w:r>
          </w:p>
        </w:tc>
      </w:tr>
      <w:tr w:rsidR="00FD0D40" w:rsidRPr="00F62446" w14:paraId="24A9A74B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14C" w14:textId="77777777" w:rsidR="00FD0D40" w:rsidRPr="00FB791B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RCT filter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(modified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version of Cochrane Highly Sensitive Strategy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B15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("randomized controlled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trial":pt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"controlled clinical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trial":pt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randomized:ti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randomised:ti,ab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randomization:ti,ab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randomisation:ti,ab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randomly:ti,ab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placebo:ti,ab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trial:ti,ab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groups:ti,ab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70F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1495469</w:t>
            </w:r>
          </w:p>
        </w:tc>
      </w:tr>
      <w:tr w:rsidR="00FD0D40" w:rsidRPr="00F62446" w14:paraId="153A3F88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E9C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“</w:t>
            </w:r>
            <w:proofErr w:type="gram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drug</w:t>
            </w:r>
            <w:proofErr w:type="gram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therapy” SH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4CB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[drug therapy – DT]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EB8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282847</w:t>
            </w:r>
          </w:p>
        </w:tc>
      </w:tr>
      <w:tr w:rsidR="00FD0D40" w:rsidRPr="00F62446" w14:paraId="285562C2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7E1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RCT filter OR “drug therapy” SH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AC7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#5 OR #6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0778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1543811</w:t>
            </w:r>
          </w:p>
        </w:tc>
      </w:tr>
      <w:tr w:rsidR="00FD0D40" w:rsidRPr="00F62446" w14:paraId="62AEC6C2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FFC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S. aureus</w:t>
            </w: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+ (bacteremia OR endocarditis) + sensitive Cochrane RCT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9A4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#1 AND #4 AND #7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C0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456</w:t>
            </w:r>
          </w:p>
        </w:tc>
      </w:tr>
      <w:tr w:rsidR="00FD0D40" w:rsidRPr="00F62446" w14:paraId="388CD4FD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554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 xml:space="preserve">Exclude children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416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#8 NOT (([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Adolescent] OR 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Child] OR 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Infant]) NOT [</w:t>
            </w:r>
            <w:proofErr w:type="spellStart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 xml:space="preserve"> Adult])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165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438</w:t>
            </w:r>
          </w:p>
        </w:tc>
      </w:tr>
      <w:tr w:rsidR="00FD0D40" w:rsidRPr="00F62446" w14:paraId="2014B0F4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D26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Human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91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#9 NOT ([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Animals] NOT [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mh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Humans])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AC0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438</w:t>
            </w:r>
          </w:p>
        </w:tc>
      </w:tr>
      <w:tr w:rsidR="00FD0D40" w:rsidRPr="00F62446" w14:paraId="135C729F" w14:textId="77777777" w:rsidTr="00B067B0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504" w14:textId="77777777" w:rsidR="00FD0D40" w:rsidRPr="00F62446" w:rsidRDefault="00FD0D40" w:rsidP="00FD0D40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left="431"/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Study type filter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305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sz w:val="20"/>
                <w:szCs w:val="20"/>
              </w:rPr>
              <w:t>#10 NOT (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Editorial:pt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Letter:pt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"Case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Reports":pt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Comment:pt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proofErr w:type="spellStart"/>
            <w:r w:rsidRPr="00F62446">
              <w:rPr>
                <w:rFonts w:ascii="Calibri" w:hAnsi="Calibri" w:cs="Calibri"/>
                <w:sz w:val="20"/>
                <w:szCs w:val="20"/>
              </w:rPr>
              <w:t>Congress:pt</w:t>
            </w:r>
            <w:proofErr w:type="spellEnd"/>
            <w:r w:rsidRPr="00F6244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51D" w14:textId="77777777" w:rsidR="00FD0D40" w:rsidRPr="00F62446" w:rsidRDefault="00FD0D40" w:rsidP="00B067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2446">
              <w:rPr>
                <w:rFonts w:ascii="Calibri" w:hAnsi="Calibri" w:cs="Calibri"/>
                <w:bCs/>
                <w:sz w:val="20"/>
                <w:szCs w:val="20"/>
              </w:rPr>
              <w:t>438</w:t>
            </w:r>
          </w:p>
        </w:tc>
      </w:tr>
    </w:tbl>
    <w:p w14:paraId="5CA6059E" w14:textId="77777777" w:rsidR="00FD0D40" w:rsidRPr="00F62446" w:rsidRDefault="00FD0D40" w:rsidP="00FD0D40">
      <w:pPr>
        <w:pStyle w:val="NoSpacing"/>
        <w:rPr>
          <w:rFonts w:ascii="Calibri" w:hAnsi="Calibri" w:cs="Calibri"/>
        </w:rPr>
      </w:pPr>
    </w:p>
    <w:p w14:paraId="68325FA7" w14:textId="77777777" w:rsidR="00FD0D40" w:rsidRPr="00F62446" w:rsidRDefault="00FD0D40" w:rsidP="00FD0D40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val="en-US" w:eastAsia="en-US"/>
        </w:rPr>
      </w:pPr>
      <w:r w:rsidRPr="00F62446">
        <w:rPr>
          <w:rFonts w:ascii="Calibri" w:hAnsi="Calibri" w:cs="Calibri"/>
        </w:rPr>
        <w:br w:type="page"/>
      </w:r>
    </w:p>
    <w:p w14:paraId="52F9E59E" w14:textId="77777777" w:rsidR="00D47166" w:rsidRDefault="00D47166"/>
    <w:sectPr w:rsidR="00D4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73AE"/>
    <w:multiLevelType w:val="hybridMultilevel"/>
    <w:tmpl w:val="E090AAA4"/>
    <w:lvl w:ilvl="0" w:tplc="C00623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A3157"/>
    <w:multiLevelType w:val="hybridMultilevel"/>
    <w:tmpl w:val="391AFAAE"/>
    <w:lvl w:ilvl="0" w:tplc="77DA5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DA5"/>
    <w:multiLevelType w:val="hybridMultilevel"/>
    <w:tmpl w:val="635C4BF8"/>
    <w:lvl w:ilvl="0" w:tplc="FE98CA0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97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230144">
    <w:abstractNumId w:val="1"/>
  </w:num>
  <w:num w:numId="3" w16cid:durableId="194526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40"/>
    <w:rsid w:val="00005809"/>
    <w:rsid w:val="00005A15"/>
    <w:rsid w:val="0001760E"/>
    <w:rsid w:val="00024964"/>
    <w:rsid w:val="00025392"/>
    <w:rsid w:val="00026455"/>
    <w:rsid w:val="00045302"/>
    <w:rsid w:val="00056E0C"/>
    <w:rsid w:val="00060747"/>
    <w:rsid w:val="00062454"/>
    <w:rsid w:val="00070A6B"/>
    <w:rsid w:val="00081AFD"/>
    <w:rsid w:val="00097030"/>
    <w:rsid w:val="000C7C6F"/>
    <w:rsid w:val="000E064F"/>
    <w:rsid w:val="000E3E3F"/>
    <w:rsid w:val="000F2ED3"/>
    <w:rsid w:val="00102D75"/>
    <w:rsid w:val="00105564"/>
    <w:rsid w:val="00113CC4"/>
    <w:rsid w:val="00113FDC"/>
    <w:rsid w:val="0013556F"/>
    <w:rsid w:val="00135C09"/>
    <w:rsid w:val="0013713E"/>
    <w:rsid w:val="0013774B"/>
    <w:rsid w:val="001419C7"/>
    <w:rsid w:val="00142AE5"/>
    <w:rsid w:val="00157EBD"/>
    <w:rsid w:val="00162459"/>
    <w:rsid w:val="0018034A"/>
    <w:rsid w:val="001830B1"/>
    <w:rsid w:val="00183B22"/>
    <w:rsid w:val="00194B10"/>
    <w:rsid w:val="001A3CD3"/>
    <w:rsid w:val="001A5D6D"/>
    <w:rsid w:val="001A6403"/>
    <w:rsid w:val="001A75C6"/>
    <w:rsid w:val="001A7C57"/>
    <w:rsid w:val="001B28F4"/>
    <w:rsid w:val="001C2F13"/>
    <w:rsid w:val="001D0521"/>
    <w:rsid w:val="001D74A7"/>
    <w:rsid w:val="001D769F"/>
    <w:rsid w:val="001D7F1C"/>
    <w:rsid w:val="001E4DDE"/>
    <w:rsid w:val="001E759F"/>
    <w:rsid w:val="001F1F68"/>
    <w:rsid w:val="001F75B4"/>
    <w:rsid w:val="00201885"/>
    <w:rsid w:val="002079CF"/>
    <w:rsid w:val="002153D7"/>
    <w:rsid w:val="002161EA"/>
    <w:rsid w:val="0022517B"/>
    <w:rsid w:val="00243FCF"/>
    <w:rsid w:val="0024405F"/>
    <w:rsid w:val="00250DA8"/>
    <w:rsid w:val="00264AFA"/>
    <w:rsid w:val="00266799"/>
    <w:rsid w:val="002667E6"/>
    <w:rsid w:val="00276E95"/>
    <w:rsid w:val="00277EDA"/>
    <w:rsid w:val="00282AF2"/>
    <w:rsid w:val="00284C78"/>
    <w:rsid w:val="00286CD5"/>
    <w:rsid w:val="00286D83"/>
    <w:rsid w:val="002B588D"/>
    <w:rsid w:val="002C7062"/>
    <w:rsid w:val="002D56B8"/>
    <w:rsid w:val="002E128E"/>
    <w:rsid w:val="002E3FD8"/>
    <w:rsid w:val="002E44A6"/>
    <w:rsid w:val="002F0028"/>
    <w:rsid w:val="00301125"/>
    <w:rsid w:val="003058C8"/>
    <w:rsid w:val="00307719"/>
    <w:rsid w:val="0031014B"/>
    <w:rsid w:val="00321BB5"/>
    <w:rsid w:val="0032704B"/>
    <w:rsid w:val="00330929"/>
    <w:rsid w:val="00332796"/>
    <w:rsid w:val="0034502D"/>
    <w:rsid w:val="003516C8"/>
    <w:rsid w:val="003533BC"/>
    <w:rsid w:val="003707CE"/>
    <w:rsid w:val="00380294"/>
    <w:rsid w:val="003827DC"/>
    <w:rsid w:val="00386DB7"/>
    <w:rsid w:val="00387503"/>
    <w:rsid w:val="00391952"/>
    <w:rsid w:val="003A1969"/>
    <w:rsid w:val="003B277B"/>
    <w:rsid w:val="003B509A"/>
    <w:rsid w:val="003B670E"/>
    <w:rsid w:val="003C1827"/>
    <w:rsid w:val="003D5A4E"/>
    <w:rsid w:val="003E06C5"/>
    <w:rsid w:val="003E6AA6"/>
    <w:rsid w:val="003F0C8B"/>
    <w:rsid w:val="003F6A7D"/>
    <w:rsid w:val="0040012B"/>
    <w:rsid w:val="004034B6"/>
    <w:rsid w:val="0041315C"/>
    <w:rsid w:val="00422EA0"/>
    <w:rsid w:val="00431B71"/>
    <w:rsid w:val="004367EC"/>
    <w:rsid w:val="00436C64"/>
    <w:rsid w:val="0044314A"/>
    <w:rsid w:val="004766BA"/>
    <w:rsid w:val="0049419D"/>
    <w:rsid w:val="004A141D"/>
    <w:rsid w:val="004A219A"/>
    <w:rsid w:val="004B2F57"/>
    <w:rsid w:val="004C0B14"/>
    <w:rsid w:val="004C1945"/>
    <w:rsid w:val="004C41C4"/>
    <w:rsid w:val="004C6E02"/>
    <w:rsid w:val="004C7177"/>
    <w:rsid w:val="004D3173"/>
    <w:rsid w:val="004D4BE7"/>
    <w:rsid w:val="004E14FD"/>
    <w:rsid w:val="004F3AE9"/>
    <w:rsid w:val="00514DE6"/>
    <w:rsid w:val="00534B65"/>
    <w:rsid w:val="0053613A"/>
    <w:rsid w:val="005617E5"/>
    <w:rsid w:val="00562DE7"/>
    <w:rsid w:val="00565ACE"/>
    <w:rsid w:val="00573064"/>
    <w:rsid w:val="00574988"/>
    <w:rsid w:val="005761A3"/>
    <w:rsid w:val="005766B9"/>
    <w:rsid w:val="00585D53"/>
    <w:rsid w:val="005B39D9"/>
    <w:rsid w:val="005C3D19"/>
    <w:rsid w:val="005D36D1"/>
    <w:rsid w:val="005D536B"/>
    <w:rsid w:val="005D7610"/>
    <w:rsid w:val="005E2FC8"/>
    <w:rsid w:val="005E72A4"/>
    <w:rsid w:val="005F050B"/>
    <w:rsid w:val="00621BDA"/>
    <w:rsid w:val="00622112"/>
    <w:rsid w:val="00622A61"/>
    <w:rsid w:val="00624C34"/>
    <w:rsid w:val="006372D4"/>
    <w:rsid w:val="00641B35"/>
    <w:rsid w:val="006427E3"/>
    <w:rsid w:val="00651F78"/>
    <w:rsid w:val="00652332"/>
    <w:rsid w:val="00652FDB"/>
    <w:rsid w:val="00657297"/>
    <w:rsid w:val="006601B3"/>
    <w:rsid w:val="006632B1"/>
    <w:rsid w:val="0066333C"/>
    <w:rsid w:val="0066360F"/>
    <w:rsid w:val="0067185C"/>
    <w:rsid w:val="00675BF3"/>
    <w:rsid w:val="0069270C"/>
    <w:rsid w:val="006B6275"/>
    <w:rsid w:val="006C4E23"/>
    <w:rsid w:val="006D4F0A"/>
    <w:rsid w:val="006E4C7E"/>
    <w:rsid w:val="006F71AB"/>
    <w:rsid w:val="00722E37"/>
    <w:rsid w:val="007255F5"/>
    <w:rsid w:val="0073091E"/>
    <w:rsid w:val="0074012D"/>
    <w:rsid w:val="007401B7"/>
    <w:rsid w:val="00747C06"/>
    <w:rsid w:val="007532DD"/>
    <w:rsid w:val="0076668A"/>
    <w:rsid w:val="007958C0"/>
    <w:rsid w:val="007961E6"/>
    <w:rsid w:val="007B192A"/>
    <w:rsid w:val="007B337A"/>
    <w:rsid w:val="007E6E03"/>
    <w:rsid w:val="007F0A57"/>
    <w:rsid w:val="007F3B4D"/>
    <w:rsid w:val="008176B4"/>
    <w:rsid w:val="00821980"/>
    <w:rsid w:val="008229EB"/>
    <w:rsid w:val="00832963"/>
    <w:rsid w:val="00835E0C"/>
    <w:rsid w:val="00855B78"/>
    <w:rsid w:val="008566DA"/>
    <w:rsid w:val="0086152B"/>
    <w:rsid w:val="0086273C"/>
    <w:rsid w:val="00863B1C"/>
    <w:rsid w:val="008720D8"/>
    <w:rsid w:val="00873878"/>
    <w:rsid w:val="008B4F9C"/>
    <w:rsid w:val="008C22FD"/>
    <w:rsid w:val="008C480D"/>
    <w:rsid w:val="008D20B4"/>
    <w:rsid w:val="008F0988"/>
    <w:rsid w:val="008F1CDD"/>
    <w:rsid w:val="008F5B20"/>
    <w:rsid w:val="00900729"/>
    <w:rsid w:val="00904183"/>
    <w:rsid w:val="009056AF"/>
    <w:rsid w:val="00906340"/>
    <w:rsid w:val="009123F2"/>
    <w:rsid w:val="00914166"/>
    <w:rsid w:val="009159C1"/>
    <w:rsid w:val="009279CC"/>
    <w:rsid w:val="00934692"/>
    <w:rsid w:val="009351A6"/>
    <w:rsid w:val="00936926"/>
    <w:rsid w:val="0099212A"/>
    <w:rsid w:val="009A122F"/>
    <w:rsid w:val="009A3E56"/>
    <w:rsid w:val="009C47C3"/>
    <w:rsid w:val="009E32A1"/>
    <w:rsid w:val="009E574B"/>
    <w:rsid w:val="009E7CAF"/>
    <w:rsid w:val="00A00A42"/>
    <w:rsid w:val="00A00CD2"/>
    <w:rsid w:val="00A10948"/>
    <w:rsid w:val="00A169C8"/>
    <w:rsid w:val="00A32563"/>
    <w:rsid w:val="00A32E2A"/>
    <w:rsid w:val="00A330D2"/>
    <w:rsid w:val="00A53524"/>
    <w:rsid w:val="00A65B50"/>
    <w:rsid w:val="00A65EA5"/>
    <w:rsid w:val="00A67AC7"/>
    <w:rsid w:val="00A73221"/>
    <w:rsid w:val="00A7356D"/>
    <w:rsid w:val="00A758DD"/>
    <w:rsid w:val="00A81FB5"/>
    <w:rsid w:val="00A83578"/>
    <w:rsid w:val="00AA3A98"/>
    <w:rsid w:val="00AA5FED"/>
    <w:rsid w:val="00AB71DD"/>
    <w:rsid w:val="00AC18EF"/>
    <w:rsid w:val="00AC3AF1"/>
    <w:rsid w:val="00AC597B"/>
    <w:rsid w:val="00AD495F"/>
    <w:rsid w:val="00AE6EB0"/>
    <w:rsid w:val="00B040CA"/>
    <w:rsid w:val="00B05CDD"/>
    <w:rsid w:val="00B16217"/>
    <w:rsid w:val="00B21B98"/>
    <w:rsid w:val="00B22CBC"/>
    <w:rsid w:val="00B23CF4"/>
    <w:rsid w:val="00B25D25"/>
    <w:rsid w:val="00B309B5"/>
    <w:rsid w:val="00B31FCD"/>
    <w:rsid w:val="00B40256"/>
    <w:rsid w:val="00B45296"/>
    <w:rsid w:val="00B47CCF"/>
    <w:rsid w:val="00B72D1F"/>
    <w:rsid w:val="00B87293"/>
    <w:rsid w:val="00B909CD"/>
    <w:rsid w:val="00BA0479"/>
    <w:rsid w:val="00BB0AD3"/>
    <w:rsid w:val="00BB58E6"/>
    <w:rsid w:val="00BC0636"/>
    <w:rsid w:val="00BC2AC5"/>
    <w:rsid w:val="00BD18A0"/>
    <w:rsid w:val="00BD648D"/>
    <w:rsid w:val="00BE185C"/>
    <w:rsid w:val="00C03972"/>
    <w:rsid w:val="00C050BF"/>
    <w:rsid w:val="00C05198"/>
    <w:rsid w:val="00C05EA2"/>
    <w:rsid w:val="00C11461"/>
    <w:rsid w:val="00C12805"/>
    <w:rsid w:val="00C54A85"/>
    <w:rsid w:val="00C620B0"/>
    <w:rsid w:val="00C75F3D"/>
    <w:rsid w:val="00C81962"/>
    <w:rsid w:val="00CB5527"/>
    <w:rsid w:val="00CC75C6"/>
    <w:rsid w:val="00CD0F3E"/>
    <w:rsid w:val="00CD46A8"/>
    <w:rsid w:val="00CE5B25"/>
    <w:rsid w:val="00CF2A45"/>
    <w:rsid w:val="00D32A35"/>
    <w:rsid w:val="00D45445"/>
    <w:rsid w:val="00D47166"/>
    <w:rsid w:val="00D5608F"/>
    <w:rsid w:val="00D63257"/>
    <w:rsid w:val="00D655AC"/>
    <w:rsid w:val="00D90E3B"/>
    <w:rsid w:val="00DC0BF7"/>
    <w:rsid w:val="00DC1652"/>
    <w:rsid w:val="00DD65E2"/>
    <w:rsid w:val="00DD778A"/>
    <w:rsid w:val="00DF0F68"/>
    <w:rsid w:val="00DF5A43"/>
    <w:rsid w:val="00E00905"/>
    <w:rsid w:val="00E120E0"/>
    <w:rsid w:val="00E15D15"/>
    <w:rsid w:val="00E20C4C"/>
    <w:rsid w:val="00E2390B"/>
    <w:rsid w:val="00E30356"/>
    <w:rsid w:val="00E46B47"/>
    <w:rsid w:val="00E51831"/>
    <w:rsid w:val="00E54C0F"/>
    <w:rsid w:val="00E640BC"/>
    <w:rsid w:val="00E6589D"/>
    <w:rsid w:val="00E65DCA"/>
    <w:rsid w:val="00E81FBB"/>
    <w:rsid w:val="00E83980"/>
    <w:rsid w:val="00EA7A3C"/>
    <w:rsid w:val="00EC61C1"/>
    <w:rsid w:val="00EF744A"/>
    <w:rsid w:val="00F00C96"/>
    <w:rsid w:val="00F124BD"/>
    <w:rsid w:val="00F20BA0"/>
    <w:rsid w:val="00F372AB"/>
    <w:rsid w:val="00F45CFC"/>
    <w:rsid w:val="00F57EC2"/>
    <w:rsid w:val="00F642AD"/>
    <w:rsid w:val="00FA3AF5"/>
    <w:rsid w:val="00FB35A5"/>
    <w:rsid w:val="00FC7F56"/>
    <w:rsid w:val="00FD0D40"/>
    <w:rsid w:val="00FD2D0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2D7D"/>
  <w15:chartTrackingRefBased/>
  <w15:docId w15:val="{44DFEE9C-E495-4F02-8825-ACC2AD9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D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4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4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4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D0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4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4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D40"/>
    <w:rPr>
      <w:b/>
      <w:bCs/>
      <w:smallCaps/>
      <w:color w:val="2E74B5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FD0D40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FD0D40"/>
    <w:pPr>
      <w:spacing w:after="0" w:line="240" w:lineRule="auto"/>
    </w:pPr>
    <w:rPr>
      <w:kern w:val="0"/>
    </w:rPr>
  </w:style>
  <w:style w:type="character" w:customStyle="1" w:styleId="apple-style-span">
    <w:name w:val="apple-style-span"/>
    <w:basedOn w:val="DefaultParagraphFont"/>
    <w:rsid w:val="00FD0D40"/>
  </w:style>
  <w:style w:type="table" w:styleId="TableGrid">
    <w:name w:val="Table Grid"/>
    <w:basedOn w:val="TableNormal"/>
    <w:uiPriority w:val="39"/>
    <w:rsid w:val="00FD0D4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D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Skalla</dc:creator>
  <cp:keywords/>
  <dc:description/>
  <cp:lastModifiedBy>Lesley Skalla</cp:lastModifiedBy>
  <cp:revision>1</cp:revision>
  <dcterms:created xsi:type="dcterms:W3CDTF">2024-05-31T20:32:00Z</dcterms:created>
  <dcterms:modified xsi:type="dcterms:W3CDTF">2024-05-31T20:35:00Z</dcterms:modified>
</cp:coreProperties>
</file>